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C430CD5">
      <w:pPr>
        <w:jc w:val="center"/>
        <w:rPr>
          <w:b/>
          <w:bCs/>
          <w:sz w:val="52"/>
          <w:szCs w:val="52"/>
        </w:rPr>
      </w:pPr>
    </w:p>
    <w:p w14:paraId="46C9B1A1">
      <w:pPr>
        <w:jc w:val="center"/>
        <w:rPr>
          <w:b/>
          <w:bCs/>
          <w:sz w:val="52"/>
          <w:szCs w:val="52"/>
        </w:rPr>
      </w:pPr>
      <w:r>
        <w:rPr>
          <w:rFonts w:hint="eastAsia"/>
          <w:b/>
          <w:bCs/>
          <w:sz w:val="52"/>
          <w:szCs w:val="52"/>
        </w:rPr>
        <w:t>云南师范大学附属世纪金源学校</w:t>
      </w:r>
    </w:p>
    <w:p w14:paraId="12A53A5B">
      <w:pPr>
        <w:jc w:val="center"/>
        <w:rPr>
          <w:b/>
          <w:bCs/>
          <w:sz w:val="48"/>
          <w:szCs w:val="48"/>
        </w:rPr>
      </w:pPr>
      <w:r>
        <w:rPr>
          <w:rFonts w:hint="eastAsia" w:ascii="宋体" w:hAnsi="宋体" w:cs="宋体"/>
          <w:b/>
          <w:bCs/>
          <w:sz w:val="48"/>
          <w:szCs w:val="48"/>
          <w:lang w:val="en-US" w:eastAsia="zh-CN"/>
        </w:rPr>
        <w:t>科创</w:t>
      </w:r>
      <w:r>
        <w:rPr>
          <w:rFonts w:hint="eastAsia" w:ascii="宋体" w:hAnsi="宋体" w:cs="宋体"/>
          <w:b/>
          <w:bCs/>
          <w:sz w:val="48"/>
          <w:szCs w:val="48"/>
        </w:rPr>
        <w:t>机器人配件项目</w:t>
      </w:r>
    </w:p>
    <w:p w14:paraId="07A6D48C">
      <w:pPr>
        <w:rPr>
          <w:b/>
          <w:bCs/>
          <w:sz w:val="56"/>
          <w:szCs w:val="56"/>
        </w:rPr>
      </w:pPr>
    </w:p>
    <w:p w14:paraId="431AC62E">
      <w:pPr>
        <w:pStyle w:val="2"/>
        <w:rPr>
          <w:b/>
          <w:bCs/>
          <w:sz w:val="56"/>
          <w:szCs w:val="56"/>
        </w:rPr>
      </w:pPr>
    </w:p>
    <w:p w14:paraId="09B2694D">
      <w:pPr>
        <w:pStyle w:val="2"/>
        <w:rPr>
          <w:b/>
          <w:bCs/>
          <w:sz w:val="56"/>
          <w:szCs w:val="56"/>
        </w:rPr>
      </w:pPr>
    </w:p>
    <w:p w14:paraId="2AB194BB">
      <w:pPr>
        <w:jc w:val="center"/>
        <w:rPr>
          <w:b/>
          <w:bCs/>
          <w:sz w:val="72"/>
          <w:szCs w:val="72"/>
        </w:rPr>
      </w:pPr>
      <w:r>
        <w:rPr>
          <w:b/>
          <w:bCs/>
          <w:sz w:val="72"/>
          <w:szCs w:val="72"/>
        </w:rPr>
        <w:t>报价文件</w:t>
      </w:r>
    </w:p>
    <w:p w14:paraId="3B432548">
      <w:pPr>
        <w:jc w:val="center"/>
        <w:rPr>
          <w:rFonts w:ascii="宋体" w:hAnsi="宋体"/>
          <w:b/>
          <w:sz w:val="28"/>
          <w:szCs w:val="28"/>
        </w:rPr>
      </w:pPr>
    </w:p>
    <w:p w14:paraId="4D6CFE86">
      <w:pPr>
        <w:jc w:val="center"/>
        <w:rPr>
          <w:rFonts w:ascii="宋体" w:hAnsi="宋体"/>
          <w:b/>
          <w:sz w:val="28"/>
          <w:szCs w:val="28"/>
        </w:rPr>
      </w:pPr>
    </w:p>
    <w:p w14:paraId="2B7FC8C2">
      <w:pPr>
        <w:pStyle w:val="2"/>
        <w:rPr>
          <w:rFonts w:ascii="宋体" w:hAnsi="宋体"/>
          <w:b/>
          <w:sz w:val="28"/>
          <w:szCs w:val="28"/>
        </w:rPr>
      </w:pPr>
    </w:p>
    <w:p w14:paraId="2EE10CAF">
      <w:pPr>
        <w:snapToGrid w:val="0"/>
        <w:spacing w:line="480" w:lineRule="auto"/>
        <w:rPr>
          <w:rFonts w:ascii="宋体" w:hAnsi="宋体"/>
          <w:b/>
          <w:sz w:val="36"/>
          <w:szCs w:val="36"/>
        </w:rPr>
      </w:pPr>
    </w:p>
    <w:p w14:paraId="0A484D14">
      <w:pPr>
        <w:spacing w:line="600" w:lineRule="auto"/>
        <w:jc w:val="center"/>
        <w:rPr>
          <w:b/>
          <w:bCs/>
          <w:sz w:val="32"/>
          <w:szCs w:val="32"/>
        </w:rPr>
      </w:pPr>
      <w:r>
        <w:rPr>
          <w:rFonts w:hint="eastAsia"/>
          <w:b/>
          <w:bCs/>
          <w:sz w:val="32"/>
          <w:szCs w:val="32"/>
        </w:rPr>
        <w:t>供应商名称：</w:t>
      </w:r>
      <w:r>
        <w:rPr>
          <w:b/>
          <w:bCs/>
          <w:sz w:val="32"/>
          <w:szCs w:val="32"/>
          <w:u w:val="single"/>
        </w:rPr>
        <w:t xml:space="preserve">     </w:t>
      </w:r>
      <w:r>
        <w:rPr>
          <w:rFonts w:hint="eastAsia"/>
          <w:b/>
          <w:bCs/>
          <w:sz w:val="32"/>
          <w:szCs w:val="32"/>
          <w:u w:val="single"/>
        </w:rPr>
        <w:t xml:space="preserve">          （盖章）</w:t>
      </w:r>
    </w:p>
    <w:p w14:paraId="1489C34C">
      <w:pPr>
        <w:spacing w:line="600" w:lineRule="auto"/>
        <w:jc w:val="center"/>
        <w:rPr>
          <w:b/>
          <w:bCs/>
          <w:sz w:val="32"/>
          <w:szCs w:val="32"/>
        </w:rPr>
      </w:pPr>
      <w:r>
        <w:rPr>
          <w:rFonts w:hint="eastAsia"/>
          <w:b/>
          <w:bCs/>
          <w:sz w:val="32"/>
          <w:szCs w:val="32"/>
        </w:rPr>
        <w:t>法定代表人或委托代理人：</w:t>
      </w:r>
      <w:r>
        <w:rPr>
          <w:rFonts w:hint="eastAsia"/>
          <w:b/>
          <w:bCs/>
          <w:sz w:val="32"/>
          <w:szCs w:val="32"/>
          <w:u w:val="single"/>
        </w:rPr>
        <w:t xml:space="preserve">         （签字或盖章）</w:t>
      </w:r>
    </w:p>
    <w:p w14:paraId="6F9CE7A5">
      <w:pPr>
        <w:spacing w:line="600" w:lineRule="auto"/>
        <w:jc w:val="center"/>
        <w:rPr>
          <w:rFonts w:ascii="宋体" w:hAnsi="宋体" w:cs="宋体"/>
          <w:b/>
          <w:bCs/>
          <w:sz w:val="32"/>
          <w:szCs w:val="32"/>
        </w:rPr>
      </w:pPr>
      <w:r>
        <w:rPr>
          <w:rFonts w:hint="eastAsia"/>
          <w:b/>
          <w:bCs/>
          <w:sz w:val="32"/>
          <w:szCs w:val="32"/>
        </w:rPr>
        <w:t>日        期：</w:t>
      </w:r>
      <w:r>
        <w:rPr>
          <w:rFonts w:hint="eastAsia" w:ascii="宋体" w:hAnsi="宋体" w:cs="宋体"/>
          <w:b/>
          <w:bCs/>
          <w:sz w:val="32"/>
          <w:szCs w:val="32"/>
          <w:u w:val="single"/>
        </w:rPr>
        <w:t xml:space="preserve">     </w:t>
      </w:r>
      <w:r>
        <w:rPr>
          <w:rFonts w:hint="eastAsia" w:ascii="宋体" w:hAnsi="宋体" w:cs="宋体"/>
          <w:b/>
          <w:bCs/>
          <w:sz w:val="32"/>
          <w:szCs w:val="32"/>
        </w:rPr>
        <w:t>年</w:t>
      </w:r>
      <w:r>
        <w:rPr>
          <w:rFonts w:hint="eastAsia" w:ascii="宋体" w:hAnsi="宋体" w:cs="宋体"/>
          <w:b/>
          <w:bCs/>
          <w:sz w:val="32"/>
          <w:szCs w:val="32"/>
          <w:u w:val="single"/>
        </w:rPr>
        <w:t xml:space="preserve">    </w:t>
      </w:r>
      <w:r>
        <w:rPr>
          <w:rFonts w:hint="eastAsia" w:ascii="宋体" w:hAnsi="宋体" w:cs="宋体"/>
          <w:b/>
          <w:bCs/>
          <w:sz w:val="32"/>
          <w:szCs w:val="32"/>
        </w:rPr>
        <w:t>月</w:t>
      </w:r>
      <w:r>
        <w:rPr>
          <w:rFonts w:hint="eastAsia" w:ascii="宋体" w:hAnsi="宋体" w:cs="宋体"/>
          <w:b/>
          <w:bCs/>
          <w:sz w:val="32"/>
          <w:szCs w:val="32"/>
          <w:u w:val="single"/>
        </w:rPr>
        <w:t xml:space="preserve">    </w:t>
      </w:r>
      <w:r>
        <w:rPr>
          <w:rFonts w:hint="eastAsia" w:ascii="宋体" w:hAnsi="宋体" w:cs="宋体"/>
          <w:b/>
          <w:bCs/>
          <w:sz w:val="32"/>
          <w:szCs w:val="32"/>
        </w:rPr>
        <w:t>日</w:t>
      </w:r>
    </w:p>
    <w:p w14:paraId="4AC321A9">
      <w:pPr>
        <w:rPr>
          <w:rFonts w:hint="eastAsia"/>
          <w:b/>
          <w:bCs/>
          <w:sz w:val="40"/>
          <w:szCs w:val="48"/>
        </w:rPr>
      </w:pPr>
      <w:r>
        <w:rPr>
          <w:rFonts w:hint="eastAsia"/>
          <w:b/>
          <w:bCs/>
          <w:sz w:val="40"/>
          <w:szCs w:val="48"/>
        </w:rPr>
        <w:br w:type="page"/>
      </w:r>
    </w:p>
    <w:p w14:paraId="4F3E0162">
      <w:pPr>
        <w:spacing w:line="500" w:lineRule="exact"/>
        <w:jc w:val="center"/>
        <w:rPr>
          <w:rFonts w:hint="eastAsia"/>
          <w:b/>
          <w:bCs/>
          <w:sz w:val="36"/>
          <w:szCs w:val="44"/>
        </w:rPr>
      </w:pPr>
      <w:r>
        <w:rPr>
          <w:rFonts w:hint="eastAsia"/>
          <w:b/>
          <w:bCs/>
          <w:sz w:val="36"/>
          <w:szCs w:val="44"/>
        </w:rPr>
        <w:t>一、云南师范大学附属世纪金源学校</w:t>
      </w:r>
    </w:p>
    <w:p w14:paraId="6FDAC576">
      <w:pPr>
        <w:spacing w:line="500" w:lineRule="exact"/>
        <w:jc w:val="center"/>
        <w:rPr>
          <w:sz w:val="18"/>
          <w:szCs w:val="18"/>
        </w:rPr>
      </w:pPr>
      <w:r>
        <w:rPr>
          <w:rFonts w:hint="eastAsia"/>
          <w:b/>
          <w:bCs/>
          <w:sz w:val="36"/>
          <w:szCs w:val="44"/>
          <w:lang w:val="en-US" w:eastAsia="zh-CN"/>
        </w:rPr>
        <w:t>科创</w:t>
      </w:r>
      <w:r>
        <w:rPr>
          <w:rFonts w:hint="eastAsia"/>
          <w:b/>
          <w:bCs/>
          <w:sz w:val="36"/>
          <w:szCs w:val="44"/>
        </w:rPr>
        <w:t>机器人配件项目报价表</w:t>
      </w:r>
    </w:p>
    <w:tbl>
      <w:tblPr>
        <w:tblStyle w:val="5"/>
        <w:tblW w:w="982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59"/>
        <w:gridCol w:w="5042"/>
        <w:gridCol w:w="816"/>
        <w:gridCol w:w="492"/>
        <w:gridCol w:w="1044"/>
        <w:gridCol w:w="1776"/>
      </w:tblGrid>
      <w:tr w14:paraId="64D628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659" w:type="dxa"/>
            <w:vAlign w:val="center"/>
          </w:tcPr>
          <w:p w14:paraId="0C5D3E93">
            <w:pPr>
              <w:jc w:val="center"/>
              <w:rPr>
                <w:b/>
                <w:bCs/>
                <w:sz w:val="22"/>
                <w:szCs w:val="22"/>
              </w:rPr>
            </w:pPr>
            <w:r>
              <w:rPr>
                <w:rFonts w:hint="eastAsia"/>
                <w:b/>
                <w:bCs/>
                <w:sz w:val="22"/>
                <w:szCs w:val="22"/>
              </w:rPr>
              <w:t>序号</w:t>
            </w:r>
            <w:r>
              <w:rPr>
                <w:rFonts w:hint="eastAsia"/>
                <w:b/>
                <w:bCs/>
                <w:sz w:val="22"/>
                <w:szCs w:val="22"/>
              </w:rPr>
              <w:br w:type="page"/>
            </w:r>
          </w:p>
        </w:tc>
        <w:tc>
          <w:tcPr>
            <w:tcW w:w="5042" w:type="dxa"/>
            <w:vAlign w:val="center"/>
          </w:tcPr>
          <w:p w14:paraId="67716BFA">
            <w:pPr>
              <w:jc w:val="left"/>
              <w:rPr>
                <w:b/>
                <w:bCs/>
                <w:sz w:val="22"/>
                <w:szCs w:val="22"/>
              </w:rPr>
            </w:pPr>
            <w:r>
              <w:rPr>
                <w:rFonts w:hint="eastAsia"/>
                <w:b/>
                <w:bCs/>
                <w:sz w:val="22"/>
                <w:szCs w:val="22"/>
              </w:rPr>
              <w:t>项目名称</w:t>
            </w:r>
          </w:p>
        </w:tc>
        <w:tc>
          <w:tcPr>
            <w:tcW w:w="816" w:type="dxa"/>
            <w:vAlign w:val="center"/>
          </w:tcPr>
          <w:p w14:paraId="712C5C34">
            <w:pPr>
              <w:jc w:val="center"/>
              <w:rPr>
                <w:rFonts w:hint="eastAsia" w:eastAsia="宋体"/>
                <w:b/>
                <w:bCs/>
                <w:sz w:val="22"/>
                <w:szCs w:val="22"/>
                <w:lang w:val="en-US" w:eastAsia="zh-CN"/>
              </w:rPr>
            </w:pPr>
            <w:r>
              <w:rPr>
                <w:rFonts w:hint="eastAsia"/>
                <w:b/>
                <w:bCs/>
                <w:sz w:val="22"/>
                <w:szCs w:val="22"/>
                <w:lang w:val="en-US" w:eastAsia="zh-CN"/>
              </w:rPr>
              <w:t>数量</w:t>
            </w:r>
          </w:p>
        </w:tc>
        <w:tc>
          <w:tcPr>
            <w:tcW w:w="492" w:type="dxa"/>
            <w:vAlign w:val="center"/>
          </w:tcPr>
          <w:p w14:paraId="67C92E92">
            <w:pPr>
              <w:jc w:val="center"/>
              <w:rPr>
                <w:b/>
                <w:bCs/>
                <w:sz w:val="22"/>
                <w:szCs w:val="22"/>
              </w:rPr>
            </w:pPr>
            <w:r>
              <w:rPr>
                <w:rFonts w:hint="eastAsia"/>
                <w:b/>
                <w:bCs/>
                <w:sz w:val="22"/>
                <w:szCs w:val="22"/>
              </w:rPr>
              <w:t>单位</w:t>
            </w:r>
          </w:p>
        </w:tc>
        <w:tc>
          <w:tcPr>
            <w:tcW w:w="1044" w:type="dxa"/>
            <w:vAlign w:val="center"/>
          </w:tcPr>
          <w:p w14:paraId="28315DAE">
            <w:pPr>
              <w:jc w:val="center"/>
              <w:rPr>
                <w:b/>
                <w:bCs/>
                <w:sz w:val="22"/>
                <w:szCs w:val="22"/>
              </w:rPr>
            </w:pPr>
            <w:r>
              <w:rPr>
                <w:rFonts w:hint="eastAsia"/>
                <w:b/>
                <w:bCs/>
                <w:sz w:val="22"/>
                <w:szCs w:val="22"/>
              </w:rPr>
              <w:t>单价</w:t>
            </w:r>
          </w:p>
        </w:tc>
        <w:tc>
          <w:tcPr>
            <w:tcW w:w="1776" w:type="dxa"/>
            <w:vAlign w:val="center"/>
          </w:tcPr>
          <w:p w14:paraId="4941C663">
            <w:pPr>
              <w:jc w:val="center"/>
              <w:rPr>
                <w:b/>
                <w:bCs/>
                <w:sz w:val="22"/>
                <w:szCs w:val="22"/>
              </w:rPr>
            </w:pPr>
            <w:r>
              <w:rPr>
                <w:rFonts w:hint="eastAsia"/>
                <w:b/>
                <w:bCs/>
                <w:sz w:val="22"/>
                <w:szCs w:val="22"/>
              </w:rPr>
              <w:t>总价</w:t>
            </w:r>
          </w:p>
        </w:tc>
      </w:tr>
      <w:tr w14:paraId="31209E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659" w:type="dxa"/>
            <w:vAlign w:val="center"/>
          </w:tcPr>
          <w:p w14:paraId="1A4F1DC2">
            <w:pPr>
              <w:jc w:val="center"/>
              <w:rPr>
                <w:rFonts w:hint="eastAsia" w:eastAsia="宋体"/>
                <w:b w:val="0"/>
                <w:bCs w:val="0"/>
                <w:sz w:val="24"/>
                <w:szCs w:val="24"/>
                <w:lang w:val="en-US" w:eastAsia="zh-CN"/>
              </w:rPr>
            </w:pPr>
            <w:r>
              <w:rPr>
                <w:rFonts w:hint="eastAsia"/>
                <w:b w:val="0"/>
                <w:bCs w:val="0"/>
                <w:sz w:val="24"/>
                <w:szCs w:val="24"/>
                <w:lang w:val="en-US" w:eastAsia="zh-CN"/>
              </w:rPr>
              <w:t>1</w:t>
            </w:r>
          </w:p>
        </w:tc>
        <w:tc>
          <w:tcPr>
            <w:tcW w:w="5042" w:type="dxa"/>
            <w:vAlign w:val="center"/>
          </w:tcPr>
          <w:p w14:paraId="527527B2">
            <w:pPr>
              <w:keepNext w:val="0"/>
              <w:keepLines w:val="0"/>
              <w:widowControl/>
              <w:suppressLineNumbers w:val="0"/>
              <w:jc w:val="left"/>
              <w:textAlignment w:val="center"/>
              <w:rPr>
                <w:b w:val="0"/>
                <w:bCs w:val="0"/>
                <w:sz w:val="24"/>
                <w:szCs w:val="24"/>
              </w:rPr>
            </w:pPr>
            <w:r>
              <w:rPr>
                <w:rFonts w:hint="eastAsia" w:ascii="宋体" w:hAnsi="宋体" w:eastAsia="宋体" w:cs="宋体"/>
                <w:i w:val="0"/>
                <w:iCs w:val="0"/>
                <w:color w:val="000000"/>
                <w:kern w:val="0"/>
                <w:sz w:val="22"/>
                <w:szCs w:val="22"/>
                <w:u w:val="none"/>
                <w:lang w:val="en-US" w:eastAsia="zh-CN" w:bidi="ar"/>
              </w:rPr>
              <w:t>MakeX机器人导轨滑块A1</w:t>
            </w:r>
          </w:p>
        </w:tc>
        <w:tc>
          <w:tcPr>
            <w:tcW w:w="816" w:type="dxa"/>
            <w:shd w:val="clear" w:color="auto" w:fill="auto"/>
            <w:vAlign w:val="center"/>
          </w:tcPr>
          <w:p w14:paraId="0E0BF010">
            <w:pPr>
              <w:keepNext w:val="0"/>
              <w:keepLines w:val="0"/>
              <w:widowControl/>
              <w:suppressLineNumbers w:val="0"/>
              <w:jc w:val="center"/>
              <w:textAlignment w:val="center"/>
              <w:rPr>
                <w:rFonts w:hint="eastAsia" w:ascii="Times New Roman" w:hAnsi="Times New Roman" w:eastAsia="宋体" w:cs="Times New Roman"/>
                <w:b w:val="0"/>
                <w:bCs w:val="0"/>
                <w:kern w:val="2"/>
                <w:sz w:val="24"/>
                <w:szCs w:val="24"/>
                <w:lang w:val="en-US" w:eastAsia="zh-CN" w:bidi="ar-SA"/>
              </w:rPr>
            </w:pPr>
            <w:r>
              <w:rPr>
                <w:rFonts w:hint="eastAsia" w:ascii="宋体" w:hAnsi="宋体" w:eastAsia="宋体" w:cs="宋体"/>
                <w:i w:val="0"/>
                <w:iCs w:val="0"/>
                <w:color w:val="000000"/>
                <w:kern w:val="0"/>
                <w:sz w:val="22"/>
                <w:szCs w:val="22"/>
                <w:u w:val="none"/>
                <w:lang w:val="en-US" w:eastAsia="zh-CN" w:bidi="ar"/>
              </w:rPr>
              <w:t>15</w:t>
            </w:r>
          </w:p>
        </w:tc>
        <w:tc>
          <w:tcPr>
            <w:tcW w:w="492" w:type="dxa"/>
            <w:vAlign w:val="center"/>
          </w:tcPr>
          <w:p w14:paraId="7E416EE3">
            <w:pPr>
              <w:keepNext w:val="0"/>
              <w:keepLines w:val="0"/>
              <w:widowControl/>
              <w:suppressLineNumbers w:val="0"/>
              <w:jc w:val="center"/>
              <w:textAlignment w:val="center"/>
              <w:rPr>
                <w:rFonts w:hint="default" w:eastAsia="宋体"/>
                <w:b w:val="0"/>
                <w:bCs w:val="0"/>
                <w:sz w:val="24"/>
                <w:szCs w:val="24"/>
                <w:lang w:val="en-US" w:eastAsia="zh-CN"/>
              </w:rPr>
            </w:pPr>
            <w:r>
              <w:rPr>
                <w:rFonts w:hint="eastAsia"/>
                <w:b w:val="0"/>
                <w:bCs w:val="0"/>
                <w:sz w:val="24"/>
                <w:szCs w:val="24"/>
                <w:lang w:val="en-US" w:eastAsia="zh-CN"/>
              </w:rPr>
              <w:t>个</w:t>
            </w:r>
          </w:p>
        </w:tc>
        <w:tc>
          <w:tcPr>
            <w:tcW w:w="1044" w:type="dxa"/>
            <w:vAlign w:val="center"/>
          </w:tcPr>
          <w:p w14:paraId="5A37D0D1">
            <w:pPr>
              <w:jc w:val="center"/>
              <w:rPr>
                <w:b w:val="0"/>
                <w:bCs w:val="0"/>
                <w:sz w:val="24"/>
                <w:szCs w:val="24"/>
              </w:rPr>
            </w:pPr>
          </w:p>
        </w:tc>
        <w:tc>
          <w:tcPr>
            <w:tcW w:w="1776" w:type="dxa"/>
            <w:vAlign w:val="center"/>
          </w:tcPr>
          <w:p w14:paraId="79D36BAC">
            <w:pPr>
              <w:jc w:val="center"/>
              <w:rPr>
                <w:b w:val="0"/>
                <w:bCs w:val="0"/>
                <w:sz w:val="24"/>
                <w:szCs w:val="24"/>
              </w:rPr>
            </w:pPr>
          </w:p>
        </w:tc>
      </w:tr>
      <w:tr w14:paraId="14CBEF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659" w:type="dxa"/>
            <w:vAlign w:val="center"/>
          </w:tcPr>
          <w:p w14:paraId="6B821A1C">
            <w:pPr>
              <w:jc w:val="center"/>
              <w:rPr>
                <w:rFonts w:hint="default"/>
                <w:b w:val="0"/>
                <w:bCs w:val="0"/>
                <w:sz w:val="24"/>
                <w:szCs w:val="24"/>
                <w:lang w:val="en-US" w:eastAsia="zh-CN"/>
              </w:rPr>
            </w:pPr>
            <w:r>
              <w:rPr>
                <w:rFonts w:hint="eastAsia"/>
                <w:b w:val="0"/>
                <w:bCs w:val="0"/>
                <w:sz w:val="24"/>
                <w:szCs w:val="24"/>
                <w:lang w:val="en-US" w:eastAsia="zh-CN"/>
              </w:rPr>
              <w:t>2</w:t>
            </w:r>
          </w:p>
        </w:tc>
        <w:tc>
          <w:tcPr>
            <w:tcW w:w="5042" w:type="dxa"/>
            <w:vAlign w:val="center"/>
          </w:tcPr>
          <w:p w14:paraId="0370723D">
            <w:pPr>
              <w:keepNext w:val="0"/>
              <w:keepLines w:val="0"/>
              <w:widowControl/>
              <w:suppressLineNumbers w:val="0"/>
              <w:jc w:val="left"/>
              <w:textAlignment w:val="center"/>
              <w:rPr>
                <w:b w:val="0"/>
                <w:bCs w:val="0"/>
                <w:sz w:val="24"/>
                <w:szCs w:val="24"/>
              </w:rPr>
            </w:pPr>
            <w:r>
              <w:rPr>
                <w:rFonts w:hint="eastAsia" w:ascii="宋体" w:hAnsi="宋体" w:eastAsia="宋体" w:cs="宋体"/>
                <w:i w:val="0"/>
                <w:iCs w:val="0"/>
                <w:color w:val="000000"/>
                <w:kern w:val="0"/>
                <w:sz w:val="22"/>
                <w:szCs w:val="22"/>
                <w:u w:val="none"/>
                <w:lang w:val="en-US" w:eastAsia="zh-CN" w:bidi="ar"/>
              </w:rPr>
              <w:t>MakeX机器人滚轮(内嵌4*10*4轴承)</w:t>
            </w:r>
          </w:p>
        </w:tc>
        <w:tc>
          <w:tcPr>
            <w:tcW w:w="816" w:type="dxa"/>
            <w:shd w:val="clear" w:color="auto" w:fill="auto"/>
            <w:vAlign w:val="center"/>
          </w:tcPr>
          <w:p w14:paraId="741BDFE2">
            <w:pPr>
              <w:keepNext w:val="0"/>
              <w:keepLines w:val="0"/>
              <w:widowControl/>
              <w:suppressLineNumbers w:val="0"/>
              <w:jc w:val="center"/>
              <w:textAlignment w:val="center"/>
              <w:rPr>
                <w:rFonts w:hint="eastAsia" w:ascii="Times New Roman" w:hAnsi="Times New Roman" w:eastAsia="宋体" w:cs="Times New Roman"/>
                <w:b w:val="0"/>
                <w:bCs w:val="0"/>
                <w:kern w:val="2"/>
                <w:sz w:val="24"/>
                <w:szCs w:val="24"/>
                <w:lang w:val="en-US" w:eastAsia="zh-CN" w:bidi="ar-SA"/>
              </w:rPr>
            </w:pPr>
            <w:r>
              <w:rPr>
                <w:rFonts w:hint="eastAsia" w:ascii="宋体" w:hAnsi="宋体" w:eastAsia="宋体" w:cs="宋体"/>
                <w:i w:val="0"/>
                <w:iCs w:val="0"/>
                <w:color w:val="000000"/>
                <w:kern w:val="0"/>
                <w:sz w:val="22"/>
                <w:szCs w:val="22"/>
                <w:u w:val="none"/>
                <w:lang w:val="en-US" w:eastAsia="zh-CN" w:bidi="ar"/>
              </w:rPr>
              <w:t>20</w:t>
            </w:r>
          </w:p>
        </w:tc>
        <w:tc>
          <w:tcPr>
            <w:tcW w:w="492" w:type="dxa"/>
            <w:vAlign w:val="center"/>
          </w:tcPr>
          <w:p w14:paraId="5CBB1C1D">
            <w:pPr>
              <w:keepNext w:val="0"/>
              <w:keepLines w:val="0"/>
              <w:widowControl/>
              <w:suppressLineNumbers w:val="0"/>
              <w:jc w:val="center"/>
              <w:textAlignment w:val="center"/>
              <w:rPr>
                <w:rFonts w:hint="default" w:eastAsia="宋体"/>
                <w:b w:val="0"/>
                <w:bCs w:val="0"/>
                <w:sz w:val="24"/>
                <w:szCs w:val="24"/>
                <w:lang w:val="en-US" w:eastAsia="zh-CN"/>
              </w:rPr>
            </w:pPr>
            <w:r>
              <w:rPr>
                <w:rFonts w:hint="eastAsia" w:ascii="宋体" w:hAnsi="宋体" w:eastAsia="宋体" w:cs="宋体"/>
                <w:i w:val="0"/>
                <w:iCs w:val="0"/>
                <w:color w:val="000000"/>
                <w:kern w:val="0"/>
                <w:sz w:val="22"/>
                <w:szCs w:val="22"/>
                <w:u w:val="none"/>
                <w:lang w:val="en-US" w:eastAsia="zh-CN" w:bidi="ar"/>
              </w:rPr>
              <w:t>套</w:t>
            </w:r>
          </w:p>
        </w:tc>
        <w:tc>
          <w:tcPr>
            <w:tcW w:w="1044" w:type="dxa"/>
            <w:vAlign w:val="center"/>
          </w:tcPr>
          <w:p w14:paraId="0D2F580C">
            <w:pPr>
              <w:jc w:val="center"/>
              <w:rPr>
                <w:b w:val="0"/>
                <w:bCs w:val="0"/>
                <w:sz w:val="24"/>
                <w:szCs w:val="24"/>
              </w:rPr>
            </w:pPr>
          </w:p>
        </w:tc>
        <w:tc>
          <w:tcPr>
            <w:tcW w:w="1776" w:type="dxa"/>
            <w:vAlign w:val="center"/>
          </w:tcPr>
          <w:p w14:paraId="1A3499A9">
            <w:pPr>
              <w:jc w:val="center"/>
              <w:rPr>
                <w:b w:val="0"/>
                <w:bCs w:val="0"/>
                <w:sz w:val="24"/>
                <w:szCs w:val="24"/>
              </w:rPr>
            </w:pPr>
          </w:p>
        </w:tc>
      </w:tr>
      <w:tr w14:paraId="5CB0F7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659" w:type="dxa"/>
            <w:vAlign w:val="center"/>
          </w:tcPr>
          <w:p w14:paraId="77E0F8A3">
            <w:pPr>
              <w:jc w:val="center"/>
              <w:rPr>
                <w:rFonts w:hint="default"/>
                <w:b w:val="0"/>
                <w:bCs w:val="0"/>
                <w:sz w:val="24"/>
                <w:szCs w:val="24"/>
                <w:lang w:val="en-US" w:eastAsia="zh-CN"/>
              </w:rPr>
            </w:pPr>
            <w:r>
              <w:rPr>
                <w:rFonts w:hint="eastAsia"/>
                <w:b w:val="0"/>
                <w:bCs w:val="0"/>
                <w:sz w:val="24"/>
                <w:szCs w:val="24"/>
                <w:lang w:val="en-US" w:eastAsia="zh-CN"/>
              </w:rPr>
              <w:t>3</w:t>
            </w:r>
          </w:p>
        </w:tc>
        <w:tc>
          <w:tcPr>
            <w:tcW w:w="5042" w:type="dxa"/>
            <w:vAlign w:val="center"/>
          </w:tcPr>
          <w:p w14:paraId="2D45EDD0">
            <w:pPr>
              <w:keepNext w:val="0"/>
              <w:keepLines w:val="0"/>
              <w:widowControl/>
              <w:suppressLineNumbers w:val="0"/>
              <w:jc w:val="left"/>
              <w:textAlignment w:val="center"/>
              <w:rPr>
                <w:b w:val="0"/>
                <w:bCs w:val="0"/>
                <w:sz w:val="24"/>
                <w:szCs w:val="24"/>
              </w:rPr>
            </w:pPr>
            <w:r>
              <w:rPr>
                <w:rFonts w:hint="eastAsia" w:ascii="宋体" w:hAnsi="宋体" w:eastAsia="宋体" w:cs="宋体"/>
                <w:i w:val="0"/>
                <w:iCs w:val="0"/>
                <w:color w:val="000000"/>
                <w:kern w:val="0"/>
                <w:sz w:val="22"/>
                <w:szCs w:val="22"/>
                <w:u w:val="none"/>
                <w:lang w:val="en-US" w:eastAsia="zh-CN" w:bidi="ar"/>
              </w:rPr>
              <w:t>MakeX机器人mBuild 双路颜色传感器</w:t>
            </w:r>
          </w:p>
        </w:tc>
        <w:tc>
          <w:tcPr>
            <w:tcW w:w="816" w:type="dxa"/>
            <w:shd w:val="clear" w:color="auto" w:fill="auto"/>
            <w:vAlign w:val="center"/>
          </w:tcPr>
          <w:p w14:paraId="676F2D00">
            <w:pPr>
              <w:keepNext w:val="0"/>
              <w:keepLines w:val="0"/>
              <w:widowControl/>
              <w:suppressLineNumbers w:val="0"/>
              <w:jc w:val="center"/>
              <w:textAlignment w:val="center"/>
              <w:rPr>
                <w:rFonts w:hint="eastAsia" w:ascii="Times New Roman" w:hAnsi="Times New Roman" w:eastAsia="宋体" w:cs="Times New Roman"/>
                <w:b w:val="0"/>
                <w:bCs w:val="0"/>
                <w:kern w:val="2"/>
                <w:sz w:val="24"/>
                <w:szCs w:val="24"/>
                <w:lang w:val="en-US" w:eastAsia="zh-CN" w:bidi="ar-SA"/>
              </w:rPr>
            </w:pPr>
            <w:r>
              <w:rPr>
                <w:rFonts w:hint="eastAsia" w:ascii="宋体" w:hAnsi="宋体" w:eastAsia="宋体" w:cs="宋体"/>
                <w:i w:val="0"/>
                <w:iCs w:val="0"/>
                <w:color w:val="000000"/>
                <w:kern w:val="0"/>
                <w:sz w:val="22"/>
                <w:szCs w:val="22"/>
                <w:u w:val="none"/>
                <w:lang w:val="en-US" w:eastAsia="zh-CN" w:bidi="ar"/>
              </w:rPr>
              <w:t>8</w:t>
            </w:r>
          </w:p>
        </w:tc>
        <w:tc>
          <w:tcPr>
            <w:tcW w:w="492" w:type="dxa"/>
            <w:vAlign w:val="center"/>
          </w:tcPr>
          <w:p w14:paraId="5F535979">
            <w:pPr>
              <w:keepNext w:val="0"/>
              <w:keepLines w:val="0"/>
              <w:widowControl/>
              <w:suppressLineNumbers w:val="0"/>
              <w:jc w:val="center"/>
              <w:textAlignment w:val="center"/>
              <w:rPr>
                <w:rFonts w:hint="default" w:eastAsia="宋体"/>
                <w:b w:val="0"/>
                <w:bCs w:val="0"/>
                <w:sz w:val="24"/>
                <w:szCs w:val="24"/>
                <w:lang w:val="en-US" w:eastAsia="zh-CN"/>
              </w:rPr>
            </w:pPr>
            <w:r>
              <w:rPr>
                <w:rFonts w:hint="eastAsia" w:ascii="宋体" w:hAnsi="宋体" w:eastAsia="宋体" w:cs="宋体"/>
                <w:i w:val="0"/>
                <w:iCs w:val="0"/>
                <w:color w:val="000000"/>
                <w:kern w:val="0"/>
                <w:sz w:val="22"/>
                <w:szCs w:val="22"/>
                <w:u w:val="none"/>
                <w:lang w:val="en-US" w:eastAsia="zh-CN" w:bidi="ar"/>
              </w:rPr>
              <w:t>个</w:t>
            </w:r>
          </w:p>
        </w:tc>
        <w:tc>
          <w:tcPr>
            <w:tcW w:w="1044" w:type="dxa"/>
            <w:vAlign w:val="center"/>
          </w:tcPr>
          <w:p w14:paraId="7511E3AF">
            <w:pPr>
              <w:jc w:val="center"/>
              <w:rPr>
                <w:b w:val="0"/>
                <w:bCs w:val="0"/>
                <w:sz w:val="24"/>
                <w:szCs w:val="24"/>
              </w:rPr>
            </w:pPr>
          </w:p>
        </w:tc>
        <w:tc>
          <w:tcPr>
            <w:tcW w:w="1776" w:type="dxa"/>
            <w:vAlign w:val="center"/>
          </w:tcPr>
          <w:p w14:paraId="7075DDA0">
            <w:pPr>
              <w:jc w:val="center"/>
              <w:rPr>
                <w:b w:val="0"/>
                <w:bCs w:val="0"/>
                <w:sz w:val="24"/>
                <w:szCs w:val="24"/>
              </w:rPr>
            </w:pPr>
          </w:p>
        </w:tc>
      </w:tr>
      <w:tr w14:paraId="08A685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659" w:type="dxa"/>
            <w:vAlign w:val="center"/>
          </w:tcPr>
          <w:p w14:paraId="33D54678">
            <w:pPr>
              <w:jc w:val="center"/>
              <w:rPr>
                <w:rFonts w:hint="default"/>
                <w:b w:val="0"/>
                <w:bCs w:val="0"/>
                <w:sz w:val="24"/>
                <w:szCs w:val="24"/>
                <w:lang w:val="en-US" w:eastAsia="zh-CN"/>
              </w:rPr>
            </w:pPr>
            <w:r>
              <w:rPr>
                <w:rFonts w:hint="eastAsia"/>
                <w:b w:val="0"/>
                <w:bCs w:val="0"/>
                <w:sz w:val="24"/>
                <w:szCs w:val="24"/>
                <w:lang w:val="en-US" w:eastAsia="zh-CN"/>
              </w:rPr>
              <w:t>4</w:t>
            </w:r>
          </w:p>
        </w:tc>
        <w:tc>
          <w:tcPr>
            <w:tcW w:w="5042" w:type="dxa"/>
            <w:vAlign w:val="center"/>
          </w:tcPr>
          <w:p w14:paraId="64337800">
            <w:pPr>
              <w:keepNext w:val="0"/>
              <w:keepLines w:val="0"/>
              <w:widowControl/>
              <w:suppressLineNumbers w:val="0"/>
              <w:jc w:val="left"/>
              <w:textAlignment w:val="center"/>
              <w:rPr>
                <w:b w:val="0"/>
                <w:bCs w:val="0"/>
                <w:sz w:val="24"/>
                <w:szCs w:val="24"/>
              </w:rPr>
            </w:pPr>
            <w:r>
              <w:rPr>
                <w:rFonts w:hint="eastAsia" w:ascii="宋体" w:hAnsi="宋体" w:eastAsia="宋体" w:cs="宋体"/>
                <w:i w:val="0"/>
                <w:iCs w:val="0"/>
                <w:color w:val="000000"/>
                <w:kern w:val="0"/>
                <w:sz w:val="22"/>
                <w:szCs w:val="22"/>
                <w:u w:val="none"/>
                <w:lang w:val="en-US" w:eastAsia="zh-CN" w:bidi="ar"/>
              </w:rPr>
              <w:t>MakeX机器人AI Camera 2.0摄像头</w:t>
            </w:r>
          </w:p>
        </w:tc>
        <w:tc>
          <w:tcPr>
            <w:tcW w:w="816" w:type="dxa"/>
            <w:shd w:val="clear" w:color="auto" w:fill="auto"/>
            <w:vAlign w:val="center"/>
          </w:tcPr>
          <w:p w14:paraId="5C1D7DBA">
            <w:pPr>
              <w:keepNext w:val="0"/>
              <w:keepLines w:val="0"/>
              <w:widowControl/>
              <w:suppressLineNumbers w:val="0"/>
              <w:jc w:val="center"/>
              <w:textAlignment w:val="center"/>
              <w:rPr>
                <w:rFonts w:hint="eastAsia" w:ascii="Times New Roman" w:hAnsi="Times New Roman" w:eastAsia="宋体" w:cs="Times New Roman"/>
                <w:b w:val="0"/>
                <w:bCs w:val="0"/>
                <w:kern w:val="2"/>
                <w:sz w:val="24"/>
                <w:szCs w:val="24"/>
                <w:lang w:val="en-US" w:eastAsia="zh-CN" w:bidi="ar-SA"/>
              </w:rPr>
            </w:pPr>
            <w:r>
              <w:rPr>
                <w:rFonts w:hint="eastAsia" w:ascii="宋体" w:hAnsi="宋体" w:eastAsia="宋体" w:cs="宋体"/>
                <w:i w:val="0"/>
                <w:iCs w:val="0"/>
                <w:color w:val="000000"/>
                <w:kern w:val="0"/>
                <w:sz w:val="22"/>
                <w:szCs w:val="22"/>
                <w:u w:val="none"/>
                <w:lang w:val="en-US" w:eastAsia="zh-CN" w:bidi="ar"/>
              </w:rPr>
              <w:t>12</w:t>
            </w:r>
          </w:p>
        </w:tc>
        <w:tc>
          <w:tcPr>
            <w:tcW w:w="492" w:type="dxa"/>
            <w:vAlign w:val="center"/>
          </w:tcPr>
          <w:p w14:paraId="42AA6564">
            <w:pPr>
              <w:keepNext w:val="0"/>
              <w:keepLines w:val="0"/>
              <w:widowControl/>
              <w:suppressLineNumbers w:val="0"/>
              <w:jc w:val="center"/>
              <w:textAlignment w:val="center"/>
              <w:rPr>
                <w:rFonts w:hint="default" w:eastAsia="宋体"/>
                <w:b w:val="0"/>
                <w:bCs w:val="0"/>
                <w:sz w:val="24"/>
                <w:szCs w:val="24"/>
                <w:lang w:val="en-US" w:eastAsia="zh-CN"/>
              </w:rPr>
            </w:pPr>
            <w:r>
              <w:rPr>
                <w:rFonts w:hint="eastAsia" w:ascii="宋体" w:hAnsi="宋体" w:eastAsia="宋体" w:cs="宋体"/>
                <w:i w:val="0"/>
                <w:iCs w:val="0"/>
                <w:color w:val="000000"/>
                <w:kern w:val="0"/>
                <w:sz w:val="22"/>
                <w:szCs w:val="22"/>
                <w:u w:val="none"/>
                <w:lang w:val="en-US" w:eastAsia="zh-CN" w:bidi="ar"/>
              </w:rPr>
              <w:t>套</w:t>
            </w:r>
          </w:p>
        </w:tc>
        <w:tc>
          <w:tcPr>
            <w:tcW w:w="1044" w:type="dxa"/>
            <w:vAlign w:val="center"/>
          </w:tcPr>
          <w:p w14:paraId="271FA8D2">
            <w:pPr>
              <w:jc w:val="center"/>
              <w:rPr>
                <w:b w:val="0"/>
                <w:bCs w:val="0"/>
                <w:sz w:val="24"/>
                <w:szCs w:val="24"/>
              </w:rPr>
            </w:pPr>
          </w:p>
        </w:tc>
        <w:tc>
          <w:tcPr>
            <w:tcW w:w="1776" w:type="dxa"/>
            <w:vAlign w:val="center"/>
          </w:tcPr>
          <w:p w14:paraId="501214A7">
            <w:pPr>
              <w:jc w:val="center"/>
              <w:rPr>
                <w:b w:val="0"/>
                <w:bCs w:val="0"/>
                <w:sz w:val="24"/>
                <w:szCs w:val="24"/>
              </w:rPr>
            </w:pPr>
          </w:p>
        </w:tc>
      </w:tr>
      <w:tr w14:paraId="61A877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659" w:type="dxa"/>
            <w:vAlign w:val="center"/>
          </w:tcPr>
          <w:p w14:paraId="529115B1">
            <w:pPr>
              <w:jc w:val="center"/>
              <w:rPr>
                <w:rFonts w:hint="default"/>
                <w:b w:val="0"/>
                <w:bCs w:val="0"/>
                <w:sz w:val="24"/>
                <w:szCs w:val="24"/>
                <w:lang w:val="en-US" w:eastAsia="zh-CN"/>
              </w:rPr>
            </w:pPr>
            <w:r>
              <w:rPr>
                <w:rFonts w:hint="eastAsia"/>
                <w:b w:val="0"/>
                <w:bCs w:val="0"/>
                <w:sz w:val="24"/>
                <w:szCs w:val="24"/>
                <w:lang w:val="en-US" w:eastAsia="zh-CN"/>
              </w:rPr>
              <w:t>5</w:t>
            </w:r>
          </w:p>
        </w:tc>
        <w:tc>
          <w:tcPr>
            <w:tcW w:w="5042" w:type="dxa"/>
            <w:vAlign w:val="center"/>
          </w:tcPr>
          <w:p w14:paraId="5AF6A572">
            <w:pPr>
              <w:keepNext w:val="0"/>
              <w:keepLines w:val="0"/>
              <w:widowControl/>
              <w:suppressLineNumbers w:val="0"/>
              <w:jc w:val="left"/>
              <w:textAlignment w:val="center"/>
              <w:rPr>
                <w:b w:val="0"/>
                <w:bCs w:val="0"/>
                <w:sz w:val="24"/>
                <w:szCs w:val="24"/>
              </w:rPr>
            </w:pPr>
            <w:r>
              <w:rPr>
                <w:rFonts w:hint="eastAsia" w:ascii="宋体" w:hAnsi="宋体" w:eastAsia="宋体" w:cs="宋体"/>
                <w:i w:val="0"/>
                <w:iCs w:val="0"/>
                <w:color w:val="000000"/>
                <w:kern w:val="0"/>
                <w:sz w:val="22"/>
                <w:szCs w:val="22"/>
                <w:u w:val="none"/>
                <w:lang w:val="en-US" w:eastAsia="zh-CN" w:bidi="ar"/>
              </w:rPr>
              <w:t>2026 MakeX Explorer 场地套装升级包博弈前线</w:t>
            </w:r>
          </w:p>
        </w:tc>
        <w:tc>
          <w:tcPr>
            <w:tcW w:w="816" w:type="dxa"/>
            <w:shd w:val="clear" w:color="auto" w:fill="auto"/>
            <w:vAlign w:val="center"/>
          </w:tcPr>
          <w:p w14:paraId="7F1254D8">
            <w:pPr>
              <w:keepNext w:val="0"/>
              <w:keepLines w:val="0"/>
              <w:widowControl/>
              <w:suppressLineNumbers w:val="0"/>
              <w:jc w:val="center"/>
              <w:textAlignment w:val="center"/>
              <w:rPr>
                <w:rFonts w:hint="eastAsia" w:ascii="Times New Roman" w:hAnsi="Times New Roman" w:eastAsia="宋体" w:cs="Times New Roman"/>
                <w:b w:val="0"/>
                <w:bCs w:val="0"/>
                <w:kern w:val="2"/>
                <w:sz w:val="24"/>
                <w:szCs w:val="24"/>
                <w:lang w:val="en-US" w:eastAsia="zh-CN" w:bidi="ar-SA"/>
              </w:rPr>
            </w:pPr>
            <w:r>
              <w:rPr>
                <w:rFonts w:hint="eastAsia" w:ascii="宋体" w:hAnsi="宋体" w:eastAsia="宋体" w:cs="宋体"/>
                <w:i w:val="0"/>
                <w:iCs w:val="0"/>
                <w:color w:val="000000"/>
                <w:kern w:val="0"/>
                <w:sz w:val="22"/>
                <w:szCs w:val="22"/>
                <w:u w:val="none"/>
                <w:lang w:val="en-US" w:eastAsia="zh-CN" w:bidi="ar"/>
              </w:rPr>
              <w:t>1</w:t>
            </w:r>
          </w:p>
        </w:tc>
        <w:tc>
          <w:tcPr>
            <w:tcW w:w="492" w:type="dxa"/>
            <w:vAlign w:val="center"/>
          </w:tcPr>
          <w:p w14:paraId="10D21565">
            <w:pPr>
              <w:keepNext w:val="0"/>
              <w:keepLines w:val="0"/>
              <w:widowControl/>
              <w:suppressLineNumbers w:val="0"/>
              <w:jc w:val="center"/>
              <w:textAlignment w:val="center"/>
              <w:rPr>
                <w:rFonts w:hint="default" w:eastAsia="宋体"/>
                <w:b w:val="0"/>
                <w:bCs w:val="0"/>
                <w:sz w:val="24"/>
                <w:szCs w:val="24"/>
                <w:lang w:val="en-US" w:eastAsia="zh-CN"/>
              </w:rPr>
            </w:pPr>
            <w:r>
              <w:rPr>
                <w:rFonts w:hint="eastAsia" w:ascii="宋体" w:hAnsi="宋体" w:eastAsia="宋体" w:cs="宋体"/>
                <w:i w:val="0"/>
                <w:iCs w:val="0"/>
                <w:color w:val="000000"/>
                <w:kern w:val="0"/>
                <w:sz w:val="22"/>
                <w:szCs w:val="22"/>
                <w:u w:val="none"/>
                <w:lang w:val="en-US" w:eastAsia="zh-CN" w:bidi="ar"/>
              </w:rPr>
              <w:t>套</w:t>
            </w:r>
          </w:p>
        </w:tc>
        <w:tc>
          <w:tcPr>
            <w:tcW w:w="1044" w:type="dxa"/>
            <w:vAlign w:val="center"/>
          </w:tcPr>
          <w:p w14:paraId="193B1C43">
            <w:pPr>
              <w:jc w:val="center"/>
              <w:rPr>
                <w:b w:val="0"/>
                <w:bCs w:val="0"/>
                <w:sz w:val="24"/>
                <w:szCs w:val="24"/>
              </w:rPr>
            </w:pPr>
          </w:p>
        </w:tc>
        <w:tc>
          <w:tcPr>
            <w:tcW w:w="1776" w:type="dxa"/>
            <w:vAlign w:val="center"/>
          </w:tcPr>
          <w:p w14:paraId="2D0A3110">
            <w:pPr>
              <w:jc w:val="center"/>
              <w:rPr>
                <w:b w:val="0"/>
                <w:bCs w:val="0"/>
                <w:sz w:val="24"/>
                <w:szCs w:val="24"/>
              </w:rPr>
            </w:pPr>
          </w:p>
        </w:tc>
      </w:tr>
      <w:tr w14:paraId="770FE6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659" w:type="dxa"/>
            <w:vAlign w:val="center"/>
          </w:tcPr>
          <w:p w14:paraId="2DA030E0">
            <w:pPr>
              <w:jc w:val="center"/>
              <w:rPr>
                <w:rFonts w:hint="default"/>
                <w:b w:val="0"/>
                <w:bCs w:val="0"/>
                <w:sz w:val="24"/>
                <w:szCs w:val="24"/>
                <w:lang w:val="en-US" w:eastAsia="zh-CN"/>
              </w:rPr>
            </w:pPr>
            <w:r>
              <w:rPr>
                <w:rFonts w:hint="eastAsia"/>
                <w:b w:val="0"/>
                <w:bCs w:val="0"/>
                <w:sz w:val="24"/>
                <w:szCs w:val="24"/>
                <w:lang w:val="en-US" w:eastAsia="zh-CN"/>
              </w:rPr>
              <w:t>6</w:t>
            </w:r>
          </w:p>
        </w:tc>
        <w:tc>
          <w:tcPr>
            <w:tcW w:w="5042" w:type="dxa"/>
            <w:vAlign w:val="center"/>
          </w:tcPr>
          <w:p w14:paraId="0691B59A">
            <w:pPr>
              <w:keepNext w:val="0"/>
              <w:keepLines w:val="0"/>
              <w:widowControl/>
              <w:suppressLineNumbers w:val="0"/>
              <w:jc w:val="left"/>
              <w:textAlignment w:val="center"/>
              <w:rPr>
                <w:b w:val="0"/>
                <w:bCs w:val="0"/>
                <w:sz w:val="24"/>
                <w:szCs w:val="24"/>
              </w:rPr>
            </w:pPr>
            <w:r>
              <w:rPr>
                <w:rFonts w:hint="eastAsia" w:ascii="宋体" w:hAnsi="宋体" w:eastAsia="宋体" w:cs="宋体"/>
                <w:i w:val="0"/>
                <w:iCs w:val="0"/>
                <w:color w:val="000000"/>
                <w:kern w:val="0"/>
                <w:sz w:val="22"/>
                <w:szCs w:val="22"/>
                <w:u w:val="none"/>
                <w:lang w:val="en-US" w:eastAsia="zh-CN" w:bidi="ar"/>
              </w:rPr>
              <w:t>2026 MakeX Inspire 密码邮差 场地套装</w:t>
            </w:r>
          </w:p>
        </w:tc>
        <w:tc>
          <w:tcPr>
            <w:tcW w:w="816" w:type="dxa"/>
            <w:shd w:val="clear" w:color="auto" w:fill="auto"/>
            <w:vAlign w:val="center"/>
          </w:tcPr>
          <w:p w14:paraId="2A96830E">
            <w:pPr>
              <w:keepNext w:val="0"/>
              <w:keepLines w:val="0"/>
              <w:widowControl/>
              <w:suppressLineNumbers w:val="0"/>
              <w:jc w:val="center"/>
              <w:textAlignment w:val="center"/>
              <w:rPr>
                <w:rFonts w:hint="eastAsia" w:ascii="Times New Roman" w:hAnsi="Times New Roman" w:eastAsia="宋体" w:cs="Times New Roman"/>
                <w:b w:val="0"/>
                <w:bCs w:val="0"/>
                <w:kern w:val="2"/>
                <w:sz w:val="24"/>
                <w:szCs w:val="24"/>
                <w:lang w:val="en-US" w:eastAsia="zh-CN" w:bidi="ar-SA"/>
              </w:rPr>
            </w:pPr>
            <w:r>
              <w:rPr>
                <w:rFonts w:hint="eastAsia" w:ascii="宋体" w:hAnsi="宋体" w:eastAsia="宋体" w:cs="宋体"/>
                <w:i w:val="0"/>
                <w:iCs w:val="0"/>
                <w:color w:val="000000"/>
                <w:kern w:val="0"/>
                <w:sz w:val="22"/>
                <w:szCs w:val="22"/>
                <w:u w:val="none"/>
                <w:lang w:val="en-US" w:eastAsia="zh-CN" w:bidi="ar"/>
              </w:rPr>
              <w:t>1</w:t>
            </w:r>
          </w:p>
        </w:tc>
        <w:tc>
          <w:tcPr>
            <w:tcW w:w="492" w:type="dxa"/>
            <w:vAlign w:val="center"/>
          </w:tcPr>
          <w:p w14:paraId="0A09F155">
            <w:pPr>
              <w:keepNext w:val="0"/>
              <w:keepLines w:val="0"/>
              <w:widowControl/>
              <w:suppressLineNumbers w:val="0"/>
              <w:jc w:val="center"/>
              <w:textAlignment w:val="center"/>
              <w:rPr>
                <w:rFonts w:hint="default" w:eastAsia="宋体"/>
                <w:b w:val="0"/>
                <w:bCs w:val="0"/>
                <w:sz w:val="24"/>
                <w:szCs w:val="24"/>
                <w:lang w:val="en-US" w:eastAsia="zh-CN"/>
              </w:rPr>
            </w:pPr>
            <w:r>
              <w:rPr>
                <w:rFonts w:hint="eastAsia" w:ascii="宋体" w:hAnsi="宋体" w:eastAsia="宋体" w:cs="宋体"/>
                <w:i w:val="0"/>
                <w:iCs w:val="0"/>
                <w:color w:val="000000"/>
                <w:kern w:val="0"/>
                <w:sz w:val="22"/>
                <w:szCs w:val="22"/>
                <w:u w:val="none"/>
                <w:lang w:val="en-US" w:eastAsia="zh-CN" w:bidi="ar"/>
              </w:rPr>
              <w:t>套</w:t>
            </w:r>
          </w:p>
        </w:tc>
        <w:tc>
          <w:tcPr>
            <w:tcW w:w="1044" w:type="dxa"/>
            <w:vAlign w:val="center"/>
          </w:tcPr>
          <w:p w14:paraId="2E7FD066">
            <w:pPr>
              <w:jc w:val="center"/>
              <w:rPr>
                <w:b w:val="0"/>
                <w:bCs w:val="0"/>
                <w:sz w:val="24"/>
                <w:szCs w:val="24"/>
              </w:rPr>
            </w:pPr>
          </w:p>
        </w:tc>
        <w:tc>
          <w:tcPr>
            <w:tcW w:w="1776" w:type="dxa"/>
            <w:vAlign w:val="center"/>
          </w:tcPr>
          <w:p w14:paraId="76DFD491">
            <w:pPr>
              <w:jc w:val="center"/>
              <w:rPr>
                <w:b w:val="0"/>
                <w:bCs w:val="0"/>
                <w:sz w:val="24"/>
                <w:szCs w:val="24"/>
              </w:rPr>
            </w:pPr>
          </w:p>
        </w:tc>
      </w:tr>
      <w:tr w14:paraId="415CAD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659" w:type="dxa"/>
            <w:vAlign w:val="center"/>
          </w:tcPr>
          <w:p w14:paraId="09FA61B0">
            <w:pPr>
              <w:jc w:val="center"/>
              <w:rPr>
                <w:rFonts w:hint="default"/>
                <w:b w:val="0"/>
                <w:bCs w:val="0"/>
                <w:sz w:val="24"/>
                <w:szCs w:val="24"/>
                <w:lang w:val="en-US" w:eastAsia="zh-CN"/>
              </w:rPr>
            </w:pPr>
            <w:r>
              <w:rPr>
                <w:rFonts w:hint="eastAsia"/>
                <w:b w:val="0"/>
                <w:bCs w:val="0"/>
                <w:sz w:val="24"/>
                <w:szCs w:val="24"/>
                <w:lang w:val="en-US" w:eastAsia="zh-CN"/>
              </w:rPr>
              <w:t>7</w:t>
            </w:r>
          </w:p>
        </w:tc>
        <w:tc>
          <w:tcPr>
            <w:tcW w:w="5042" w:type="dxa"/>
            <w:vAlign w:val="center"/>
          </w:tcPr>
          <w:p w14:paraId="1E2B852B">
            <w:pPr>
              <w:keepNext w:val="0"/>
              <w:keepLines w:val="0"/>
              <w:widowControl/>
              <w:suppressLineNumbers w:val="0"/>
              <w:jc w:val="left"/>
              <w:textAlignment w:val="center"/>
              <w:rPr>
                <w:b w:val="0"/>
                <w:bCs w:val="0"/>
                <w:sz w:val="24"/>
                <w:szCs w:val="24"/>
              </w:rPr>
            </w:pPr>
            <w:r>
              <w:rPr>
                <w:rFonts w:hint="eastAsia" w:ascii="宋体" w:hAnsi="宋体" w:eastAsia="宋体" w:cs="宋体"/>
                <w:i w:val="0"/>
                <w:iCs w:val="0"/>
                <w:color w:val="000000"/>
                <w:kern w:val="0"/>
                <w:sz w:val="22"/>
                <w:szCs w:val="22"/>
                <w:u w:val="none"/>
                <w:lang w:val="en-US" w:eastAsia="zh-CN" w:bidi="ar"/>
              </w:rPr>
              <w:t>MakeX机器人【单轴高速】130高速直流减速电机</w:t>
            </w:r>
          </w:p>
        </w:tc>
        <w:tc>
          <w:tcPr>
            <w:tcW w:w="816" w:type="dxa"/>
            <w:shd w:val="clear" w:color="auto" w:fill="auto"/>
            <w:vAlign w:val="center"/>
          </w:tcPr>
          <w:p w14:paraId="36FF0EA1">
            <w:pPr>
              <w:keepNext w:val="0"/>
              <w:keepLines w:val="0"/>
              <w:widowControl/>
              <w:suppressLineNumbers w:val="0"/>
              <w:jc w:val="center"/>
              <w:textAlignment w:val="center"/>
              <w:rPr>
                <w:rFonts w:hint="eastAsia" w:ascii="Times New Roman" w:hAnsi="Times New Roman" w:eastAsia="宋体" w:cs="Times New Roman"/>
                <w:b w:val="0"/>
                <w:bCs w:val="0"/>
                <w:kern w:val="2"/>
                <w:sz w:val="24"/>
                <w:szCs w:val="24"/>
                <w:lang w:val="en-US" w:eastAsia="zh-CN" w:bidi="ar-SA"/>
              </w:rPr>
            </w:pPr>
            <w:r>
              <w:rPr>
                <w:rFonts w:hint="eastAsia" w:ascii="宋体" w:hAnsi="宋体" w:eastAsia="宋体" w:cs="宋体"/>
                <w:i w:val="0"/>
                <w:iCs w:val="0"/>
                <w:color w:val="000000"/>
                <w:kern w:val="0"/>
                <w:sz w:val="22"/>
                <w:szCs w:val="22"/>
                <w:u w:val="none"/>
                <w:lang w:val="en-US" w:eastAsia="zh-CN" w:bidi="ar"/>
              </w:rPr>
              <w:t>12</w:t>
            </w:r>
          </w:p>
        </w:tc>
        <w:tc>
          <w:tcPr>
            <w:tcW w:w="492" w:type="dxa"/>
            <w:vAlign w:val="center"/>
          </w:tcPr>
          <w:p w14:paraId="692BFA66">
            <w:pPr>
              <w:keepNext w:val="0"/>
              <w:keepLines w:val="0"/>
              <w:widowControl/>
              <w:suppressLineNumbers w:val="0"/>
              <w:jc w:val="center"/>
              <w:textAlignment w:val="center"/>
              <w:rPr>
                <w:rFonts w:hint="default" w:eastAsia="宋体"/>
                <w:b w:val="0"/>
                <w:bCs w:val="0"/>
                <w:sz w:val="24"/>
                <w:szCs w:val="24"/>
                <w:lang w:val="en-US" w:eastAsia="zh-CN"/>
              </w:rPr>
            </w:pPr>
            <w:r>
              <w:rPr>
                <w:rFonts w:hint="eastAsia" w:ascii="宋体" w:hAnsi="宋体" w:eastAsia="宋体" w:cs="宋体"/>
                <w:i w:val="0"/>
                <w:iCs w:val="0"/>
                <w:color w:val="000000"/>
                <w:kern w:val="0"/>
                <w:sz w:val="22"/>
                <w:szCs w:val="22"/>
                <w:u w:val="none"/>
                <w:lang w:val="en-US" w:eastAsia="zh-CN" w:bidi="ar"/>
              </w:rPr>
              <w:t>个</w:t>
            </w:r>
          </w:p>
        </w:tc>
        <w:tc>
          <w:tcPr>
            <w:tcW w:w="1044" w:type="dxa"/>
            <w:vAlign w:val="center"/>
          </w:tcPr>
          <w:p w14:paraId="2C07BED1">
            <w:pPr>
              <w:jc w:val="center"/>
              <w:rPr>
                <w:b w:val="0"/>
                <w:bCs w:val="0"/>
                <w:sz w:val="24"/>
                <w:szCs w:val="24"/>
              </w:rPr>
            </w:pPr>
          </w:p>
        </w:tc>
        <w:tc>
          <w:tcPr>
            <w:tcW w:w="1776" w:type="dxa"/>
            <w:vAlign w:val="center"/>
          </w:tcPr>
          <w:p w14:paraId="3AB8A79C">
            <w:pPr>
              <w:jc w:val="center"/>
              <w:rPr>
                <w:b w:val="0"/>
                <w:bCs w:val="0"/>
                <w:sz w:val="24"/>
                <w:szCs w:val="24"/>
              </w:rPr>
            </w:pPr>
          </w:p>
        </w:tc>
      </w:tr>
      <w:tr w14:paraId="06843E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659" w:type="dxa"/>
            <w:vAlign w:val="center"/>
          </w:tcPr>
          <w:p w14:paraId="17DC8676">
            <w:pPr>
              <w:jc w:val="center"/>
              <w:rPr>
                <w:rFonts w:hint="default"/>
                <w:b w:val="0"/>
                <w:bCs w:val="0"/>
                <w:sz w:val="24"/>
                <w:szCs w:val="24"/>
                <w:lang w:val="en-US" w:eastAsia="zh-CN"/>
              </w:rPr>
            </w:pPr>
            <w:r>
              <w:rPr>
                <w:rFonts w:hint="eastAsia"/>
                <w:b w:val="0"/>
                <w:bCs w:val="0"/>
                <w:sz w:val="24"/>
                <w:szCs w:val="24"/>
                <w:lang w:val="en-US" w:eastAsia="zh-CN"/>
              </w:rPr>
              <w:t>8</w:t>
            </w:r>
          </w:p>
        </w:tc>
        <w:tc>
          <w:tcPr>
            <w:tcW w:w="5042" w:type="dxa"/>
            <w:vAlign w:val="center"/>
          </w:tcPr>
          <w:p w14:paraId="18138738">
            <w:pPr>
              <w:keepNext w:val="0"/>
              <w:keepLines w:val="0"/>
              <w:widowControl/>
              <w:suppressLineNumbers w:val="0"/>
              <w:jc w:val="left"/>
              <w:textAlignment w:val="center"/>
              <w:rPr>
                <w:b w:val="0"/>
                <w:bCs w:val="0"/>
                <w:sz w:val="24"/>
                <w:szCs w:val="24"/>
              </w:rPr>
            </w:pPr>
            <w:r>
              <w:rPr>
                <w:rFonts w:hint="eastAsia" w:ascii="宋体" w:hAnsi="宋体" w:eastAsia="宋体" w:cs="宋体"/>
                <w:i w:val="0"/>
                <w:iCs w:val="0"/>
                <w:color w:val="000000"/>
                <w:kern w:val="0"/>
                <w:sz w:val="22"/>
                <w:szCs w:val="22"/>
                <w:u w:val="none"/>
                <w:lang w:val="en-US" w:eastAsia="zh-CN" w:bidi="ar"/>
              </w:rPr>
              <w:t>MakeX机器人光面硅胶轮胎</w:t>
            </w:r>
          </w:p>
        </w:tc>
        <w:tc>
          <w:tcPr>
            <w:tcW w:w="816" w:type="dxa"/>
            <w:shd w:val="clear" w:color="auto" w:fill="auto"/>
            <w:vAlign w:val="center"/>
          </w:tcPr>
          <w:p w14:paraId="78D0833B">
            <w:pPr>
              <w:keepNext w:val="0"/>
              <w:keepLines w:val="0"/>
              <w:widowControl/>
              <w:suppressLineNumbers w:val="0"/>
              <w:jc w:val="center"/>
              <w:textAlignment w:val="center"/>
              <w:rPr>
                <w:rFonts w:hint="eastAsia" w:ascii="Times New Roman" w:hAnsi="Times New Roman" w:eastAsia="宋体" w:cs="Times New Roman"/>
                <w:b w:val="0"/>
                <w:bCs w:val="0"/>
                <w:kern w:val="2"/>
                <w:sz w:val="24"/>
                <w:szCs w:val="24"/>
                <w:lang w:val="en-US" w:eastAsia="zh-CN" w:bidi="ar-SA"/>
              </w:rPr>
            </w:pPr>
            <w:r>
              <w:rPr>
                <w:rFonts w:hint="eastAsia" w:ascii="宋体" w:hAnsi="宋体" w:eastAsia="宋体" w:cs="宋体"/>
                <w:i w:val="0"/>
                <w:iCs w:val="0"/>
                <w:color w:val="000000"/>
                <w:kern w:val="0"/>
                <w:sz w:val="22"/>
                <w:szCs w:val="22"/>
                <w:u w:val="none"/>
                <w:lang w:val="en-US" w:eastAsia="zh-CN" w:bidi="ar"/>
              </w:rPr>
              <w:t>24</w:t>
            </w:r>
          </w:p>
        </w:tc>
        <w:tc>
          <w:tcPr>
            <w:tcW w:w="492" w:type="dxa"/>
            <w:vAlign w:val="center"/>
          </w:tcPr>
          <w:p w14:paraId="45827633">
            <w:pPr>
              <w:keepNext w:val="0"/>
              <w:keepLines w:val="0"/>
              <w:widowControl/>
              <w:suppressLineNumbers w:val="0"/>
              <w:jc w:val="center"/>
              <w:textAlignment w:val="center"/>
              <w:rPr>
                <w:rFonts w:hint="default" w:eastAsia="宋体"/>
                <w:b w:val="0"/>
                <w:bCs w:val="0"/>
                <w:sz w:val="24"/>
                <w:szCs w:val="24"/>
                <w:lang w:val="en-US" w:eastAsia="zh-CN"/>
              </w:rPr>
            </w:pPr>
            <w:r>
              <w:rPr>
                <w:rFonts w:hint="eastAsia" w:ascii="宋体" w:hAnsi="宋体" w:eastAsia="宋体" w:cs="宋体"/>
                <w:i w:val="0"/>
                <w:iCs w:val="0"/>
                <w:color w:val="000000"/>
                <w:kern w:val="0"/>
                <w:sz w:val="22"/>
                <w:szCs w:val="22"/>
                <w:u w:val="none"/>
                <w:lang w:val="en-US" w:eastAsia="zh-CN" w:bidi="ar"/>
              </w:rPr>
              <w:t>个</w:t>
            </w:r>
          </w:p>
        </w:tc>
        <w:tc>
          <w:tcPr>
            <w:tcW w:w="1044" w:type="dxa"/>
            <w:vAlign w:val="center"/>
          </w:tcPr>
          <w:p w14:paraId="055C29C5">
            <w:pPr>
              <w:jc w:val="center"/>
              <w:rPr>
                <w:b w:val="0"/>
                <w:bCs w:val="0"/>
                <w:sz w:val="24"/>
                <w:szCs w:val="24"/>
              </w:rPr>
            </w:pPr>
          </w:p>
        </w:tc>
        <w:tc>
          <w:tcPr>
            <w:tcW w:w="1776" w:type="dxa"/>
            <w:vAlign w:val="center"/>
          </w:tcPr>
          <w:p w14:paraId="52CA5766">
            <w:pPr>
              <w:jc w:val="center"/>
              <w:rPr>
                <w:b w:val="0"/>
                <w:bCs w:val="0"/>
                <w:sz w:val="24"/>
                <w:szCs w:val="24"/>
              </w:rPr>
            </w:pPr>
          </w:p>
        </w:tc>
      </w:tr>
      <w:tr w14:paraId="201E57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659" w:type="dxa"/>
            <w:vAlign w:val="center"/>
          </w:tcPr>
          <w:p w14:paraId="2C72D6B7">
            <w:pPr>
              <w:jc w:val="center"/>
              <w:rPr>
                <w:rFonts w:hint="default"/>
                <w:b w:val="0"/>
                <w:bCs w:val="0"/>
                <w:sz w:val="24"/>
                <w:szCs w:val="24"/>
                <w:lang w:val="en-US" w:eastAsia="zh-CN"/>
              </w:rPr>
            </w:pPr>
            <w:r>
              <w:rPr>
                <w:rFonts w:hint="eastAsia"/>
                <w:b w:val="0"/>
                <w:bCs w:val="0"/>
                <w:sz w:val="24"/>
                <w:szCs w:val="24"/>
                <w:lang w:val="en-US" w:eastAsia="zh-CN"/>
              </w:rPr>
              <w:t>9</w:t>
            </w:r>
          </w:p>
        </w:tc>
        <w:tc>
          <w:tcPr>
            <w:tcW w:w="5042" w:type="dxa"/>
            <w:vAlign w:val="center"/>
          </w:tcPr>
          <w:p w14:paraId="20EA2F3A">
            <w:pPr>
              <w:keepNext w:val="0"/>
              <w:keepLines w:val="0"/>
              <w:widowControl/>
              <w:suppressLineNumbers w:val="0"/>
              <w:jc w:val="left"/>
              <w:textAlignment w:val="center"/>
              <w:rPr>
                <w:b w:val="0"/>
                <w:bCs w:val="0"/>
                <w:sz w:val="24"/>
                <w:szCs w:val="24"/>
              </w:rPr>
            </w:pPr>
            <w:r>
              <w:rPr>
                <w:rFonts w:hint="eastAsia" w:ascii="宋体" w:hAnsi="宋体" w:eastAsia="宋体" w:cs="宋体"/>
                <w:i w:val="0"/>
                <w:iCs w:val="0"/>
                <w:color w:val="000000"/>
                <w:kern w:val="0"/>
                <w:sz w:val="22"/>
                <w:szCs w:val="22"/>
                <w:u w:val="none"/>
                <w:lang w:val="en-US" w:eastAsia="zh-CN" w:bidi="ar"/>
              </w:rPr>
              <w:t>MakeX机器人注塑同步轮 90T-有台阶</w:t>
            </w:r>
          </w:p>
        </w:tc>
        <w:tc>
          <w:tcPr>
            <w:tcW w:w="816" w:type="dxa"/>
            <w:shd w:val="clear" w:color="auto" w:fill="auto"/>
            <w:vAlign w:val="center"/>
          </w:tcPr>
          <w:p w14:paraId="16F60B81">
            <w:pPr>
              <w:keepNext w:val="0"/>
              <w:keepLines w:val="0"/>
              <w:widowControl/>
              <w:suppressLineNumbers w:val="0"/>
              <w:jc w:val="center"/>
              <w:textAlignment w:val="center"/>
              <w:rPr>
                <w:rFonts w:hint="eastAsia" w:ascii="Times New Roman" w:hAnsi="Times New Roman" w:eastAsia="宋体" w:cs="Times New Roman"/>
                <w:b w:val="0"/>
                <w:bCs w:val="0"/>
                <w:kern w:val="2"/>
                <w:sz w:val="24"/>
                <w:szCs w:val="24"/>
                <w:lang w:val="en-US" w:eastAsia="zh-CN" w:bidi="ar-SA"/>
              </w:rPr>
            </w:pPr>
            <w:r>
              <w:rPr>
                <w:rFonts w:hint="eastAsia" w:ascii="宋体" w:hAnsi="宋体" w:eastAsia="宋体" w:cs="宋体"/>
                <w:i w:val="0"/>
                <w:iCs w:val="0"/>
                <w:color w:val="000000"/>
                <w:kern w:val="0"/>
                <w:sz w:val="22"/>
                <w:szCs w:val="22"/>
                <w:u w:val="none"/>
                <w:lang w:val="en-US" w:eastAsia="zh-CN" w:bidi="ar"/>
              </w:rPr>
              <w:t>8</w:t>
            </w:r>
          </w:p>
        </w:tc>
        <w:tc>
          <w:tcPr>
            <w:tcW w:w="492" w:type="dxa"/>
            <w:vAlign w:val="center"/>
          </w:tcPr>
          <w:p w14:paraId="56F4D1F8">
            <w:pPr>
              <w:keepNext w:val="0"/>
              <w:keepLines w:val="0"/>
              <w:widowControl/>
              <w:suppressLineNumbers w:val="0"/>
              <w:jc w:val="center"/>
              <w:textAlignment w:val="center"/>
              <w:rPr>
                <w:rFonts w:hint="default" w:eastAsia="宋体"/>
                <w:b w:val="0"/>
                <w:bCs w:val="0"/>
                <w:sz w:val="24"/>
                <w:szCs w:val="24"/>
                <w:lang w:val="en-US" w:eastAsia="zh-CN"/>
              </w:rPr>
            </w:pPr>
            <w:r>
              <w:rPr>
                <w:rFonts w:hint="eastAsia" w:ascii="宋体" w:hAnsi="宋体" w:eastAsia="宋体" w:cs="宋体"/>
                <w:i w:val="0"/>
                <w:iCs w:val="0"/>
                <w:color w:val="000000"/>
                <w:kern w:val="0"/>
                <w:sz w:val="22"/>
                <w:szCs w:val="22"/>
                <w:u w:val="none"/>
                <w:lang w:val="en-US" w:eastAsia="zh-CN" w:bidi="ar"/>
              </w:rPr>
              <w:t>个</w:t>
            </w:r>
          </w:p>
        </w:tc>
        <w:tc>
          <w:tcPr>
            <w:tcW w:w="1044" w:type="dxa"/>
            <w:vAlign w:val="center"/>
          </w:tcPr>
          <w:p w14:paraId="06605D5D">
            <w:pPr>
              <w:jc w:val="center"/>
              <w:rPr>
                <w:b w:val="0"/>
                <w:bCs w:val="0"/>
                <w:sz w:val="24"/>
                <w:szCs w:val="24"/>
              </w:rPr>
            </w:pPr>
          </w:p>
        </w:tc>
        <w:tc>
          <w:tcPr>
            <w:tcW w:w="1776" w:type="dxa"/>
            <w:vAlign w:val="center"/>
          </w:tcPr>
          <w:p w14:paraId="54870B12">
            <w:pPr>
              <w:jc w:val="center"/>
              <w:rPr>
                <w:b w:val="0"/>
                <w:bCs w:val="0"/>
                <w:sz w:val="24"/>
                <w:szCs w:val="24"/>
              </w:rPr>
            </w:pPr>
          </w:p>
        </w:tc>
      </w:tr>
      <w:tr w14:paraId="2AC719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659" w:type="dxa"/>
            <w:vAlign w:val="center"/>
          </w:tcPr>
          <w:p w14:paraId="4A5F27E5">
            <w:pPr>
              <w:jc w:val="center"/>
              <w:rPr>
                <w:rFonts w:hint="default"/>
                <w:b w:val="0"/>
                <w:bCs w:val="0"/>
                <w:sz w:val="24"/>
                <w:szCs w:val="24"/>
                <w:lang w:val="en-US" w:eastAsia="zh-CN"/>
              </w:rPr>
            </w:pPr>
            <w:r>
              <w:rPr>
                <w:rFonts w:hint="eastAsia"/>
                <w:b w:val="0"/>
                <w:bCs w:val="0"/>
                <w:sz w:val="24"/>
                <w:szCs w:val="24"/>
                <w:lang w:val="en-US" w:eastAsia="zh-CN"/>
              </w:rPr>
              <w:t>10</w:t>
            </w:r>
          </w:p>
        </w:tc>
        <w:tc>
          <w:tcPr>
            <w:tcW w:w="5042" w:type="dxa"/>
            <w:vAlign w:val="center"/>
          </w:tcPr>
          <w:p w14:paraId="37378063">
            <w:pPr>
              <w:keepNext w:val="0"/>
              <w:keepLines w:val="0"/>
              <w:widowControl/>
              <w:suppressLineNumbers w:val="0"/>
              <w:jc w:val="left"/>
              <w:textAlignment w:val="center"/>
              <w:rPr>
                <w:b w:val="0"/>
                <w:bCs w:val="0"/>
                <w:sz w:val="24"/>
                <w:szCs w:val="24"/>
              </w:rPr>
            </w:pPr>
            <w:r>
              <w:rPr>
                <w:rFonts w:hint="eastAsia" w:ascii="宋体" w:hAnsi="宋体" w:eastAsia="宋体" w:cs="宋体"/>
                <w:i w:val="0"/>
                <w:iCs w:val="0"/>
                <w:color w:val="000000"/>
                <w:kern w:val="0"/>
                <w:sz w:val="22"/>
                <w:szCs w:val="22"/>
                <w:u w:val="none"/>
                <w:lang w:val="en-US" w:eastAsia="zh-CN" w:bidi="ar"/>
              </w:rPr>
              <w:t>MakeX机器人滑轨双孔梁-224</w:t>
            </w:r>
          </w:p>
        </w:tc>
        <w:tc>
          <w:tcPr>
            <w:tcW w:w="816" w:type="dxa"/>
            <w:shd w:val="clear" w:color="auto" w:fill="auto"/>
            <w:vAlign w:val="center"/>
          </w:tcPr>
          <w:p w14:paraId="4ED3E96C">
            <w:pPr>
              <w:keepNext w:val="0"/>
              <w:keepLines w:val="0"/>
              <w:widowControl/>
              <w:suppressLineNumbers w:val="0"/>
              <w:jc w:val="center"/>
              <w:textAlignment w:val="center"/>
              <w:rPr>
                <w:rFonts w:hint="eastAsia" w:ascii="Times New Roman" w:hAnsi="Times New Roman" w:eastAsia="宋体" w:cs="Times New Roman"/>
                <w:b w:val="0"/>
                <w:bCs w:val="0"/>
                <w:kern w:val="2"/>
                <w:sz w:val="24"/>
                <w:szCs w:val="24"/>
                <w:lang w:val="en-US" w:eastAsia="zh-CN" w:bidi="ar-SA"/>
              </w:rPr>
            </w:pPr>
            <w:r>
              <w:rPr>
                <w:rFonts w:hint="eastAsia" w:ascii="宋体" w:hAnsi="宋体" w:eastAsia="宋体" w:cs="宋体"/>
                <w:i w:val="0"/>
                <w:iCs w:val="0"/>
                <w:color w:val="000000"/>
                <w:kern w:val="0"/>
                <w:sz w:val="22"/>
                <w:szCs w:val="22"/>
                <w:u w:val="none"/>
                <w:lang w:val="en-US" w:eastAsia="zh-CN" w:bidi="ar"/>
              </w:rPr>
              <w:t>15</w:t>
            </w:r>
          </w:p>
        </w:tc>
        <w:tc>
          <w:tcPr>
            <w:tcW w:w="492" w:type="dxa"/>
            <w:vAlign w:val="center"/>
          </w:tcPr>
          <w:p w14:paraId="516FA050">
            <w:pPr>
              <w:keepNext w:val="0"/>
              <w:keepLines w:val="0"/>
              <w:widowControl/>
              <w:suppressLineNumbers w:val="0"/>
              <w:jc w:val="center"/>
              <w:textAlignment w:val="center"/>
              <w:rPr>
                <w:rFonts w:hint="default" w:eastAsia="宋体"/>
                <w:b w:val="0"/>
                <w:bCs w:val="0"/>
                <w:sz w:val="24"/>
                <w:szCs w:val="24"/>
                <w:lang w:val="en-US" w:eastAsia="zh-CN"/>
              </w:rPr>
            </w:pPr>
            <w:r>
              <w:rPr>
                <w:rFonts w:hint="eastAsia" w:ascii="宋体" w:hAnsi="宋体" w:eastAsia="宋体" w:cs="宋体"/>
                <w:i w:val="0"/>
                <w:iCs w:val="0"/>
                <w:color w:val="000000"/>
                <w:kern w:val="0"/>
                <w:sz w:val="22"/>
                <w:szCs w:val="22"/>
                <w:u w:val="none"/>
                <w:lang w:val="en-US" w:eastAsia="zh-CN" w:bidi="ar"/>
              </w:rPr>
              <w:t>个</w:t>
            </w:r>
          </w:p>
        </w:tc>
        <w:tc>
          <w:tcPr>
            <w:tcW w:w="1044" w:type="dxa"/>
            <w:vAlign w:val="center"/>
          </w:tcPr>
          <w:p w14:paraId="039DEF39">
            <w:pPr>
              <w:jc w:val="center"/>
              <w:rPr>
                <w:b w:val="0"/>
                <w:bCs w:val="0"/>
                <w:sz w:val="24"/>
                <w:szCs w:val="24"/>
              </w:rPr>
            </w:pPr>
          </w:p>
        </w:tc>
        <w:tc>
          <w:tcPr>
            <w:tcW w:w="1776" w:type="dxa"/>
            <w:vAlign w:val="center"/>
          </w:tcPr>
          <w:p w14:paraId="09BEF081">
            <w:pPr>
              <w:jc w:val="center"/>
              <w:rPr>
                <w:b w:val="0"/>
                <w:bCs w:val="0"/>
                <w:sz w:val="24"/>
                <w:szCs w:val="24"/>
              </w:rPr>
            </w:pPr>
          </w:p>
        </w:tc>
      </w:tr>
      <w:tr w14:paraId="3598CF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659" w:type="dxa"/>
            <w:vAlign w:val="center"/>
          </w:tcPr>
          <w:p w14:paraId="0D9C099D">
            <w:pPr>
              <w:jc w:val="center"/>
              <w:rPr>
                <w:rFonts w:hint="default"/>
                <w:b w:val="0"/>
                <w:bCs w:val="0"/>
                <w:sz w:val="24"/>
                <w:szCs w:val="24"/>
                <w:lang w:val="en-US" w:eastAsia="zh-CN"/>
              </w:rPr>
            </w:pPr>
            <w:r>
              <w:rPr>
                <w:rFonts w:hint="eastAsia"/>
                <w:b w:val="0"/>
                <w:bCs w:val="0"/>
                <w:sz w:val="24"/>
                <w:szCs w:val="24"/>
                <w:lang w:val="en-US" w:eastAsia="zh-CN"/>
              </w:rPr>
              <w:t>11</w:t>
            </w:r>
          </w:p>
        </w:tc>
        <w:tc>
          <w:tcPr>
            <w:tcW w:w="5042" w:type="dxa"/>
            <w:vAlign w:val="center"/>
          </w:tcPr>
          <w:p w14:paraId="22251E4D">
            <w:pPr>
              <w:keepNext w:val="0"/>
              <w:keepLines w:val="0"/>
              <w:widowControl/>
              <w:suppressLineNumbers w:val="0"/>
              <w:jc w:val="left"/>
              <w:textAlignment w:val="center"/>
              <w:rPr>
                <w:b w:val="0"/>
                <w:bCs w:val="0"/>
                <w:sz w:val="24"/>
                <w:szCs w:val="24"/>
              </w:rPr>
            </w:pPr>
            <w:r>
              <w:rPr>
                <w:rFonts w:hint="eastAsia" w:ascii="宋体" w:hAnsi="宋体" w:eastAsia="宋体" w:cs="宋体"/>
                <w:i w:val="0"/>
                <w:iCs w:val="0"/>
                <w:color w:val="000000"/>
                <w:kern w:val="0"/>
                <w:sz w:val="22"/>
                <w:szCs w:val="22"/>
                <w:u w:val="none"/>
                <w:lang w:val="en-US" w:eastAsia="zh-CN" w:bidi="ar"/>
              </w:rPr>
              <w:t>MakeX机器人连接片3*6-蓝色</w:t>
            </w:r>
          </w:p>
        </w:tc>
        <w:tc>
          <w:tcPr>
            <w:tcW w:w="816" w:type="dxa"/>
            <w:shd w:val="clear" w:color="auto" w:fill="auto"/>
            <w:vAlign w:val="center"/>
          </w:tcPr>
          <w:p w14:paraId="1DF194E9">
            <w:pPr>
              <w:keepNext w:val="0"/>
              <w:keepLines w:val="0"/>
              <w:widowControl/>
              <w:suppressLineNumbers w:val="0"/>
              <w:jc w:val="center"/>
              <w:textAlignment w:val="center"/>
              <w:rPr>
                <w:rFonts w:hint="eastAsia" w:ascii="Times New Roman" w:hAnsi="Times New Roman" w:eastAsia="宋体" w:cs="Times New Roman"/>
                <w:b w:val="0"/>
                <w:bCs w:val="0"/>
                <w:kern w:val="2"/>
                <w:sz w:val="24"/>
                <w:szCs w:val="24"/>
                <w:lang w:val="en-US" w:eastAsia="zh-CN" w:bidi="ar-SA"/>
              </w:rPr>
            </w:pPr>
            <w:r>
              <w:rPr>
                <w:rFonts w:hint="eastAsia" w:ascii="宋体" w:hAnsi="宋体" w:eastAsia="宋体" w:cs="宋体"/>
                <w:i w:val="0"/>
                <w:iCs w:val="0"/>
                <w:color w:val="000000"/>
                <w:kern w:val="0"/>
                <w:sz w:val="22"/>
                <w:szCs w:val="22"/>
                <w:u w:val="none"/>
                <w:lang w:val="en-US" w:eastAsia="zh-CN" w:bidi="ar"/>
              </w:rPr>
              <w:t>42</w:t>
            </w:r>
          </w:p>
        </w:tc>
        <w:tc>
          <w:tcPr>
            <w:tcW w:w="492" w:type="dxa"/>
            <w:vAlign w:val="center"/>
          </w:tcPr>
          <w:p w14:paraId="56C5D55C">
            <w:pPr>
              <w:keepNext w:val="0"/>
              <w:keepLines w:val="0"/>
              <w:widowControl/>
              <w:suppressLineNumbers w:val="0"/>
              <w:jc w:val="center"/>
              <w:textAlignment w:val="center"/>
              <w:rPr>
                <w:rFonts w:hint="default" w:eastAsia="宋体"/>
                <w:b w:val="0"/>
                <w:bCs w:val="0"/>
                <w:sz w:val="24"/>
                <w:szCs w:val="24"/>
                <w:lang w:val="en-US" w:eastAsia="zh-CN"/>
              </w:rPr>
            </w:pPr>
            <w:r>
              <w:rPr>
                <w:rFonts w:hint="eastAsia" w:ascii="宋体" w:hAnsi="宋体" w:eastAsia="宋体" w:cs="宋体"/>
                <w:i w:val="0"/>
                <w:iCs w:val="0"/>
                <w:color w:val="000000"/>
                <w:kern w:val="0"/>
                <w:sz w:val="22"/>
                <w:szCs w:val="22"/>
                <w:u w:val="none"/>
                <w:lang w:val="en-US" w:eastAsia="zh-CN" w:bidi="ar"/>
              </w:rPr>
              <w:t>块</w:t>
            </w:r>
          </w:p>
        </w:tc>
        <w:tc>
          <w:tcPr>
            <w:tcW w:w="1044" w:type="dxa"/>
            <w:vAlign w:val="center"/>
          </w:tcPr>
          <w:p w14:paraId="53BC63AF">
            <w:pPr>
              <w:jc w:val="center"/>
              <w:rPr>
                <w:b w:val="0"/>
                <w:bCs w:val="0"/>
                <w:sz w:val="24"/>
                <w:szCs w:val="24"/>
              </w:rPr>
            </w:pPr>
          </w:p>
        </w:tc>
        <w:tc>
          <w:tcPr>
            <w:tcW w:w="1776" w:type="dxa"/>
            <w:vAlign w:val="center"/>
          </w:tcPr>
          <w:p w14:paraId="460F3208">
            <w:pPr>
              <w:jc w:val="center"/>
              <w:rPr>
                <w:b w:val="0"/>
                <w:bCs w:val="0"/>
                <w:sz w:val="24"/>
                <w:szCs w:val="24"/>
              </w:rPr>
            </w:pPr>
          </w:p>
        </w:tc>
      </w:tr>
      <w:tr w14:paraId="3C1A4F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659" w:type="dxa"/>
            <w:vAlign w:val="center"/>
          </w:tcPr>
          <w:p w14:paraId="06214850">
            <w:pPr>
              <w:jc w:val="center"/>
              <w:rPr>
                <w:rFonts w:hint="default"/>
                <w:b w:val="0"/>
                <w:bCs w:val="0"/>
                <w:sz w:val="24"/>
                <w:szCs w:val="24"/>
                <w:lang w:val="en-US" w:eastAsia="zh-CN"/>
              </w:rPr>
            </w:pPr>
            <w:r>
              <w:rPr>
                <w:rFonts w:hint="eastAsia"/>
                <w:b w:val="0"/>
                <w:bCs w:val="0"/>
                <w:sz w:val="24"/>
                <w:szCs w:val="24"/>
                <w:lang w:val="en-US" w:eastAsia="zh-CN"/>
              </w:rPr>
              <w:t>12</w:t>
            </w:r>
          </w:p>
        </w:tc>
        <w:tc>
          <w:tcPr>
            <w:tcW w:w="5042" w:type="dxa"/>
            <w:vAlign w:val="center"/>
          </w:tcPr>
          <w:p w14:paraId="20E2CB69">
            <w:pPr>
              <w:keepNext w:val="0"/>
              <w:keepLines w:val="0"/>
              <w:widowControl/>
              <w:suppressLineNumbers w:val="0"/>
              <w:jc w:val="left"/>
              <w:textAlignment w:val="center"/>
              <w:rPr>
                <w:b w:val="0"/>
                <w:bCs w:val="0"/>
                <w:sz w:val="24"/>
                <w:szCs w:val="24"/>
              </w:rPr>
            </w:pPr>
            <w:r>
              <w:rPr>
                <w:rFonts w:hint="eastAsia" w:ascii="宋体" w:hAnsi="宋体" w:eastAsia="宋体" w:cs="宋体"/>
                <w:i w:val="0"/>
                <w:iCs w:val="0"/>
                <w:color w:val="000000"/>
                <w:kern w:val="0"/>
                <w:sz w:val="22"/>
                <w:szCs w:val="22"/>
                <w:u w:val="none"/>
                <w:lang w:val="en-US" w:eastAsia="zh-CN" w:bidi="ar"/>
              </w:rPr>
              <w:t>MakeX机器人 4*7*2 尼龙垫片（50个装）</w:t>
            </w:r>
          </w:p>
        </w:tc>
        <w:tc>
          <w:tcPr>
            <w:tcW w:w="816" w:type="dxa"/>
            <w:shd w:val="clear" w:color="auto" w:fill="auto"/>
            <w:vAlign w:val="center"/>
          </w:tcPr>
          <w:p w14:paraId="3738B5C6">
            <w:pPr>
              <w:keepNext w:val="0"/>
              <w:keepLines w:val="0"/>
              <w:widowControl/>
              <w:suppressLineNumbers w:val="0"/>
              <w:jc w:val="center"/>
              <w:textAlignment w:val="center"/>
              <w:rPr>
                <w:rFonts w:hint="eastAsia" w:ascii="Times New Roman" w:hAnsi="Times New Roman" w:eastAsia="宋体" w:cs="Times New Roman"/>
                <w:b w:val="0"/>
                <w:bCs w:val="0"/>
                <w:kern w:val="2"/>
                <w:sz w:val="24"/>
                <w:szCs w:val="24"/>
                <w:lang w:val="en-US" w:eastAsia="zh-CN" w:bidi="ar-SA"/>
              </w:rPr>
            </w:pPr>
            <w:r>
              <w:rPr>
                <w:rFonts w:hint="eastAsia" w:ascii="宋体" w:hAnsi="宋体" w:eastAsia="宋体" w:cs="宋体"/>
                <w:i w:val="0"/>
                <w:iCs w:val="0"/>
                <w:color w:val="000000"/>
                <w:kern w:val="0"/>
                <w:sz w:val="22"/>
                <w:szCs w:val="22"/>
                <w:u w:val="none"/>
                <w:lang w:val="en-US" w:eastAsia="zh-CN" w:bidi="ar"/>
              </w:rPr>
              <w:t>4</w:t>
            </w:r>
          </w:p>
        </w:tc>
        <w:tc>
          <w:tcPr>
            <w:tcW w:w="492" w:type="dxa"/>
            <w:vAlign w:val="center"/>
          </w:tcPr>
          <w:p w14:paraId="7E81594E">
            <w:pPr>
              <w:keepNext w:val="0"/>
              <w:keepLines w:val="0"/>
              <w:widowControl/>
              <w:suppressLineNumbers w:val="0"/>
              <w:jc w:val="center"/>
              <w:textAlignment w:val="center"/>
              <w:rPr>
                <w:rFonts w:hint="default" w:eastAsia="宋体"/>
                <w:b w:val="0"/>
                <w:bCs w:val="0"/>
                <w:sz w:val="24"/>
                <w:szCs w:val="24"/>
                <w:lang w:val="en-US" w:eastAsia="zh-CN"/>
              </w:rPr>
            </w:pPr>
            <w:r>
              <w:rPr>
                <w:rFonts w:hint="eastAsia" w:ascii="宋体" w:hAnsi="宋体" w:eastAsia="宋体" w:cs="宋体"/>
                <w:i w:val="0"/>
                <w:iCs w:val="0"/>
                <w:color w:val="000000"/>
                <w:kern w:val="0"/>
                <w:sz w:val="22"/>
                <w:szCs w:val="22"/>
                <w:u w:val="none"/>
                <w:lang w:val="en-US" w:eastAsia="zh-CN" w:bidi="ar"/>
              </w:rPr>
              <w:t>套</w:t>
            </w:r>
          </w:p>
        </w:tc>
        <w:tc>
          <w:tcPr>
            <w:tcW w:w="1044" w:type="dxa"/>
            <w:vAlign w:val="center"/>
          </w:tcPr>
          <w:p w14:paraId="30804E78">
            <w:pPr>
              <w:jc w:val="center"/>
              <w:rPr>
                <w:b w:val="0"/>
                <w:bCs w:val="0"/>
                <w:sz w:val="24"/>
                <w:szCs w:val="24"/>
              </w:rPr>
            </w:pPr>
          </w:p>
        </w:tc>
        <w:tc>
          <w:tcPr>
            <w:tcW w:w="1776" w:type="dxa"/>
            <w:vAlign w:val="center"/>
          </w:tcPr>
          <w:p w14:paraId="0A5C4B3B">
            <w:pPr>
              <w:jc w:val="center"/>
              <w:rPr>
                <w:b w:val="0"/>
                <w:bCs w:val="0"/>
                <w:sz w:val="24"/>
                <w:szCs w:val="24"/>
              </w:rPr>
            </w:pPr>
          </w:p>
        </w:tc>
      </w:tr>
      <w:tr w14:paraId="2CEC65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659" w:type="dxa"/>
            <w:vAlign w:val="center"/>
          </w:tcPr>
          <w:p w14:paraId="7BA77E45">
            <w:pPr>
              <w:jc w:val="center"/>
              <w:rPr>
                <w:rFonts w:hint="default"/>
                <w:b w:val="0"/>
                <w:bCs w:val="0"/>
                <w:sz w:val="24"/>
                <w:szCs w:val="24"/>
                <w:lang w:val="en-US" w:eastAsia="zh-CN"/>
              </w:rPr>
            </w:pPr>
            <w:r>
              <w:rPr>
                <w:rFonts w:hint="eastAsia"/>
                <w:b w:val="0"/>
                <w:bCs w:val="0"/>
                <w:sz w:val="24"/>
                <w:szCs w:val="24"/>
                <w:lang w:val="en-US" w:eastAsia="zh-CN"/>
              </w:rPr>
              <w:t>13</w:t>
            </w:r>
          </w:p>
        </w:tc>
        <w:tc>
          <w:tcPr>
            <w:tcW w:w="5042" w:type="dxa"/>
            <w:vAlign w:val="center"/>
          </w:tcPr>
          <w:p w14:paraId="75F35457">
            <w:pPr>
              <w:keepNext w:val="0"/>
              <w:keepLines w:val="0"/>
              <w:widowControl/>
              <w:suppressLineNumbers w:val="0"/>
              <w:jc w:val="left"/>
              <w:textAlignment w:val="center"/>
              <w:rPr>
                <w:b w:val="0"/>
                <w:bCs w:val="0"/>
                <w:sz w:val="24"/>
                <w:szCs w:val="24"/>
              </w:rPr>
            </w:pPr>
            <w:r>
              <w:rPr>
                <w:rFonts w:hint="eastAsia" w:ascii="宋体" w:hAnsi="宋体" w:eastAsia="宋体" w:cs="宋体"/>
                <w:i w:val="0"/>
                <w:iCs w:val="0"/>
                <w:color w:val="000000"/>
                <w:kern w:val="0"/>
                <w:sz w:val="22"/>
                <w:szCs w:val="22"/>
                <w:u w:val="none"/>
                <w:lang w:val="en-US" w:eastAsia="zh-CN" w:bidi="ar"/>
              </w:rPr>
              <w:t>MakeX机器人 4*7*3垫片隔离柱（50个装）</w:t>
            </w:r>
          </w:p>
        </w:tc>
        <w:tc>
          <w:tcPr>
            <w:tcW w:w="816" w:type="dxa"/>
            <w:shd w:val="clear" w:color="auto" w:fill="auto"/>
            <w:vAlign w:val="center"/>
          </w:tcPr>
          <w:p w14:paraId="1EA833D7">
            <w:pPr>
              <w:keepNext w:val="0"/>
              <w:keepLines w:val="0"/>
              <w:widowControl/>
              <w:suppressLineNumbers w:val="0"/>
              <w:jc w:val="center"/>
              <w:textAlignment w:val="center"/>
              <w:rPr>
                <w:rFonts w:hint="eastAsia" w:ascii="Times New Roman" w:hAnsi="Times New Roman" w:eastAsia="宋体" w:cs="Times New Roman"/>
                <w:b w:val="0"/>
                <w:bCs w:val="0"/>
                <w:kern w:val="2"/>
                <w:sz w:val="24"/>
                <w:szCs w:val="24"/>
                <w:lang w:val="en-US" w:eastAsia="zh-CN" w:bidi="ar-SA"/>
              </w:rPr>
            </w:pPr>
            <w:r>
              <w:rPr>
                <w:rFonts w:hint="eastAsia" w:ascii="宋体" w:hAnsi="宋体" w:eastAsia="宋体" w:cs="宋体"/>
                <w:i w:val="0"/>
                <w:iCs w:val="0"/>
                <w:color w:val="000000"/>
                <w:kern w:val="0"/>
                <w:sz w:val="22"/>
                <w:szCs w:val="22"/>
                <w:u w:val="none"/>
                <w:lang w:val="en-US" w:eastAsia="zh-CN" w:bidi="ar"/>
              </w:rPr>
              <w:t>4</w:t>
            </w:r>
          </w:p>
        </w:tc>
        <w:tc>
          <w:tcPr>
            <w:tcW w:w="492" w:type="dxa"/>
            <w:vAlign w:val="center"/>
          </w:tcPr>
          <w:p w14:paraId="5890CBC5">
            <w:pPr>
              <w:keepNext w:val="0"/>
              <w:keepLines w:val="0"/>
              <w:widowControl/>
              <w:suppressLineNumbers w:val="0"/>
              <w:jc w:val="center"/>
              <w:textAlignment w:val="center"/>
              <w:rPr>
                <w:rFonts w:hint="default" w:eastAsia="宋体"/>
                <w:b w:val="0"/>
                <w:bCs w:val="0"/>
                <w:sz w:val="24"/>
                <w:szCs w:val="24"/>
                <w:lang w:val="en-US" w:eastAsia="zh-CN"/>
              </w:rPr>
            </w:pPr>
            <w:r>
              <w:rPr>
                <w:rFonts w:hint="eastAsia" w:ascii="宋体" w:hAnsi="宋体" w:eastAsia="宋体" w:cs="宋体"/>
                <w:i w:val="0"/>
                <w:iCs w:val="0"/>
                <w:color w:val="000000"/>
                <w:kern w:val="0"/>
                <w:sz w:val="22"/>
                <w:szCs w:val="22"/>
                <w:u w:val="none"/>
                <w:lang w:val="en-US" w:eastAsia="zh-CN" w:bidi="ar"/>
              </w:rPr>
              <w:t>套</w:t>
            </w:r>
          </w:p>
        </w:tc>
        <w:tc>
          <w:tcPr>
            <w:tcW w:w="1044" w:type="dxa"/>
            <w:vAlign w:val="center"/>
          </w:tcPr>
          <w:p w14:paraId="0BAB74F4">
            <w:pPr>
              <w:jc w:val="center"/>
              <w:rPr>
                <w:b w:val="0"/>
                <w:bCs w:val="0"/>
                <w:sz w:val="24"/>
                <w:szCs w:val="24"/>
              </w:rPr>
            </w:pPr>
          </w:p>
        </w:tc>
        <w:tc>
          <w:tcPr>
            <w:tcW w:w="1776" w:type="dxa"/>
            <w:vAlign w:val="center"/>
          </w:tcPr>
          <w:p w14:paraId="5299713F">
            <w:pPr>
              <w:jc w:val="center"/>
              <w:rPr>
                <w:b w:val="0"/>
                <w:bCs w:val="0"/>
                <w:sz w:val="24"/>
                <w:szCs w:val="24"/>
              </w:rPr>
            </w:pPr>
          </w:p>
        </w:tc>
      </w:tr>
      <w:tr w14:paraId="479408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659" w:type="dxa"/>
            <w:vAlign w:val="center"/>
          </w:tcPr>
          <w:p w14:paraId="1BBECF03">
            <w:pPr>
              <w:jc w:val="center"/>
              <w:rPr>
                <w:rFonts w:hint="default"/>
                <w:b w:val="0"/>
                <w:bCs w:val="0"/>
                <w:sz w:val="24"/>
                <w:szCs w:val="24"/>
                <w:lang w:val="en-US" w:eastAsia="zh-CN"/>
              </w:rPr>
            </w:pPr>
            <w:r>
              <w:rPr>
                <w:rFonts w:hint="eastAsia"/>
                <w:b w:val="0"/>
                <w:bCs w:val="0"/>
                <w:sz w:val="24"/>
                <w:szCs w:val="24"/>
                <w:lang w:val="en-US" w:eastAsia="zh-CN"/>
              </w:rPr>
              <w:t>14</w:t>
            </w:r>
          </w:p>
        </w:tc>
        <w:tc>
          <w:tcPr>
            <w:tcW w:w="5042" w:type="dxa"/>
            <w:vAlign w:val="center"/>
          </w:tcPr>
          <w:p w14:paraId="7B988CA5">
            <w:pPr>
              <w:keepNext w:val="0"/>
              <w:keepLines w:val="0"/>
              <w:widowControl/>
              <w:suppressLineNumbers w:val="0"/>
              <w:jc w:val="left"/>
              <w:textAlignment w:val="center"/>
              <w:rPr>
                <w:b w:val="0"/>
                <w:bCs w:val="0"/>
                <w:sz w:val="24"/>
                <w:szCs w:val="24"/>
              </w:rPr>
            </w:pPr>
            <w:r>
              <w:rPr>
                <w:rFonts w:hint="eastAsia" w:ascii="宋体" w:hAnsi="宋体" w:eastAsia="宋体" w:cs="宋体"/>
                <w:i w:val="0"/>
                <w:iCs w:val="0"/>
                <w:color w:val="000000"/>
                <w:kern w:val="0"/>
                <w:sz w:val="22"/>
                <w:szCs w:val="22"/>
                <w:u w:val="none"/>
                <w:lang w:val="en-US" w:eastAsia="zh-CN" w:bidi="ar"/>
              </w:rPr>
              <w:t>中鸣JMC-JM-0237万向轮组件（42塑料球版）</w:t>
            </w:r>
          </w:p>
        </w:tc>
        <w:tc>
          <w:tcPr>
            <w:tcW w:w="816" w:type="dxa"/>
            <w:shd w:val="clear" w:color="auto" w:fill="auto"/>
            <w:vAlign w:val="center"/>
          </w:tcPr>
          <w:p w14:paraId="7DC2C276">
            <w:pPr>
              <w:keepNext w:val="0"/>
              <w:keepLines w:val="0"/>
              <w:widowControl/>
              <w:suppressLineNumbers w:val="0"/>
              <w:jc w:val="center"/>
              <w:textAlignment w:val="center"/>
              <w:rPr>
                <w:rFonts w:hint="eastAsia" w:ascii="Times New Roman" w:hAnsi="Times New Roman" w:eastAsia="宋体" w:cs="Times New Roman"/>
                <w:b w:val="0"/>
                <w:bCs w:val="0"/>
                <w:kern w:val="2"/>
                <w:sz w:val="24"/>
                <w:szCs w:val="24"/>
                <w:lang w:val="en-US" w:eastAsia="zh-CN" w:bidi="ar-SA"/>
              </w:rPr>
            </w:pPr>
            <w:r>
              <w:rPr>
                <w:rFonts w:hint="eastAsia" w:ascii="宋体" w:hAnsi="宋体" w:eastAsia="宋体" w:cs="宋体"/>
                <w:i w:val="0"/>
                <w:iCs w:val="0"/>
                <w:color w:val="000000"/>
                <w:kern w:val="0"/>
                <w:sz w:val="22"/>
                <w:szCs w:val="22"/>
                <w:u w:val="none"/>
                <w:lang w:val="en-US" w:eastAsia="zh-CN" w:bidi="ar"/>
              </w:rPr>
              <w:t>8</w:t>
            </w:r>
          </w:p>
        </w:tc>
        <w:tc>
          <w:tcPr>
            <w:tcW w:w="492" w:type="dxa"/>
            <w:vAlign w:val="center"/>
          </w:tcPr>
          <w:p w14:paraId="0A2573EB">
            <w:pPr>
              <w:keepNext w:val="0"/>
              <w:keepLines w:val="0"/>
              <w:widowControl/>
              <w:suppressLineNumbers w:val="0"/>
              <w:jc w:val="center"/>
              <w:textAlignment w:val="center"/>
              <w:rPr>
                <w:rFonts w:hint="default" w:eastAsia="宋体"/>
                <w:b w:val="0"/>
                <w:bCs w:val="0"/>
                <w:sz w:val="24"/>
                <w:szCs w:val="24"/>
                <w:lang w:val="en-US" w:eastAsia="zh-CN"/>
              </w:rPr>
            </w:pPr>
            <w:r>
              <w:rPr>
                <w:rFonts w:hint="eastAsia" w:ascii="宋体" w:hAnsi="宋体" w:eastAsia="宋体" w:cs="宋体"/>
                <w:i w:val="0"/>
                <w:iCs w:val="0"/>
                <w:color w:val="000000"/>
                <w:kern w:val="0"/>
                <w:sz w:val="22"/>
                <w:szCs w:val="22"/>
                <w:u w:val="none"/>
                <w:lang w:val="en-US" w:eastAsia="zh-CN" w:bidi="ar"/>
              </w:rPr>
              <w:t>个</w:t>
            </w:r>
          </w:p>
        </w:tc>
        <w:tc>
          <w:tcPr>
            <w:tcW w:w="1044" w:type="dxa"/>
            <w:vAlign w:val="center"/>
          </w:tcPr>
          <w:p w14:paraId="2DF66B8C">
            <w:pPr>
              <w:jc w:val="center"/>
              <w:rPr>
                <w:b w:val="0"/>
                <w:bCs w:val="0"/>
                <w:sz w:val="24"/>
                <w:szCs w:val="24"/>
              </w:rPr>
            </w:pPr>
          </w:p>
        </w:tc>
        <w:tc>
          <w:tcPr>
            <w:tcW w:w="1776" w:type="dxa"/>
            <w:vAlign w:val="center"/>
          </w:tcPr>
          <w:p w14:paraId="21E43E66">
            <w:pPr>
              <w:jc w:val="center"/>
              <w:rPr>
                <w:b w:val="0"/>
                <w:bCs w:val="0"/>
                <w:sz w:val="24"/>
                <w:szCs w:val="24"/>
              </w:rPr>
            </w:pPr>
          </w:p>
        </w:tc>
      </w:tr>
      <w:tr w14:paraId="6EF4B3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659" w:type="dxa"/>
            <w:vAlign w:val="center"/>
          </w:tcPr>
          <w:p w14:paraId="6CCE18A8">
            <w:pPr>
              <w:jc w:val="center"/>
              <w:rPr>
                <w:rFonts w:hint="default"/>
                <w:b w:val="0"/>
                <w:bCs w:val="0"/>
                <w:sz w:val="24"/>
                <w:szCs w:val="24"/>
                <w:lang w:val="en-US" w:eastAsia="zh-CN"/>
              </w:rPr>
            </w:pPr>
            <w:r>
              <w:rPr>
                <w:rFonts w:hint="eastAsia"/>
                <w:b w:val="0"/>
                <w:bCs w:val="0"/>
                <w:sz w:val="24"/>
                <w:szCs w:val="24"/>
                <w:lang w:val="en-US" w:eastAsia="zh-CN"/>
              </w:rPr>
              <w:t>15</w:t>
            </w:r>
          </w:p>
        </w:tc>
        <w:tc>
          <w:tcPr>
            <w:tcW w:w="5042" w:type="dxa"/>
            <w:vAlign w:val="center"/>
          </w:tcPr>
          <w:p w14:paraId="6CE00DEE">
            <w:pPr>
              <w:keepNext w:val="0"/>
              <w:keepLines w:val="0"/>
              <w:widowControl/>
              <w:suppressLineNumbers w:val="0"/>
              <w:jc w:val="left"/>
              <w:textAlignment w:val="center"/>
              <w:rPr>
                <w:b w:val="0"/>
                <w:bCs w:val="0"/>
                <w:sz w:val="24"/>
                <w:szCs w:val="24"/>
              </w:rPr>
            </w:pPr>
            <w:r>
              <w:rPr>
                <w:rFonts w:hint="eastAsia" w:ascii="宋体" w:hAnsi="宋体" w:eastAsia="宋体" w:cs="宋体"/>
                <w:i w:val="0"/>
                <w:iCs w:val="0"/>
                <w:color w:val="000000"/>
                <w:kern w:val="0"/>
                <w:sz w:val="22"/>
                <w:szCs w:val="22"/>
                <w:u w:val="none"/>
                <w:lang w:val="en-US" w:eastAsia="zh-CN" w:bidi="ar"/>
              </w:rPr>
              <w:t>中鸣JMC-JM-0242轮胎组件（7020轮胎两个）</w:t>
            </w:r>
          </w:p>
        </w:tc>
        <w:tc>
          <w:tcPr>
            <w:tcW w:w="816" w:type="dxa"/>
            <w:shd w:val="clear" w:color="auto" w:fill="auto"/>
            <w:vAlign w:val="center"/>
          </w:tcPr>
          <w:p w14:paraId="4C533956">
            <w:pPr>
              <w:keepNext w:val="0"/>
              <w:keepLines w:val="0"/>
              <w:widowControl/>
              <w:suppressLineNumbers w:val="0"/>
              <w:jc w:val="center"/>
              <w:textAlignment w:val="center"/>
              <w:rPr>
                <w:rFonts w:hint="eastAsia" w:ascii="Times New Roman" w:hAnsi="Times New Roman" w:eastAsia="宋体" w:cs="Times New Roman"/>
                <w:b w:val="0"/>
                <w:bCs w:val="0"/>
                <w:kern w:val="2"/>
                <w:sz w:val="24"/>
                <w:szCs w:val="24"/>
                <w:lang w:val="en-US" w:eastAsia="zh-CN" w:bidi="ar-SA"/>
              </w:rPr>
            </w:pPr>
            <w:r>
              <w:rPr>
                <w:rFonts w:hint="eastAsia" w:ascii="宋体" w:hAnsi="宋体" w:eastAsia="宋体" w:cs="宋体"/>
                <w:i w:val="0"/>
                <w:iCs w:val="0"/>
                <w:color w:val="000000"/>
                <w:kern w:val="0"/>
                <w:sz w:val="22"/>
                <w:szCs w:val="22"/>
                <w:u w:val="none"/>
                <w:lang w:val="en-US" w:eastAsia="zh-CN" w:bidi="ar"/>
              </w:rPr>
              <w:t>4</w:t>
            </w:r>
          </w:p>
        </w:tc>
        <w:tc>
          <w:tcPr>
            <w:tcW w:w="492" w:type="dxa"/>
            <w:vAlign w:val="center"/>
          </w:tcPr>
          <w:p w14:paraId="4322F954">
            <w:pPr>
              <w:keepNext w:val="0"/>
              <w:keepLines w:val="0"/>
              <w:widowControl/>
              <w:suppressLineNumbers w:val="0"/>
              <w:jc w:val="center"/>
              <w:textAlignment w:val="center"/>
              <w:rPr>
                <w:rFonts w:hint="default" w:eastAsia="宋体"/>
                <w:b w:val="0"/>
                <w:bCs w:val="0"/>
                <w:sz w:val="24"/>
                <w:szCs w:val="24"/>
                <w:lang w:val="en-US" w:eastAsia="zh-CN"/>
              </w:rPr>
            </w:pPr>
            <w:r>
              <w:rPr>
                <w:rFonts w:hint="eastAsia" w:ascii="宋体" w:hAnsi="宋体" w:eastAsia="宋体" w:cs="宋体"/>
                <w:i w:val="0"/>
                <w:iCs w:val="0"/>
                <w:color w:val="000000"/>
                <w:kern w:val="0"/>
                <w:sz w:val="22"/>
                <w:szCs w:val="22"/>
                <w:u w:val="none"/>
                <w:lang w:val="en-US" w:eastAsia="zh-CN" w:bidi="ar"/>
              </w:rPr>
              <w:t>包</w:t>
            </w:r>
          </w:p>
        </w:tc>
        <w:tc>
          <w:tcPr>
            <w:tcW w:w="1044" w:type="dxa"/>
            <w:vAlign w:val="center"/>
          </w:tcPr>
          <w:p w14:paraId="7CA35657">
            <w:pPr>
              <w:jc w:val="center"/>
              <w:rPr>
                <w:b w:val="0"/>
                <w:bCs w:val="0"/>
                <w:sz w:val="24"/>
                <w:szCs w:val="24"/>
              </w:rPr>
            </w:pPr>
          </w:p>
        </w:tc>
        <w:tc>
          <w:tcPr>
            <w:tcW w:w="1776" w:type="dxa"/>
            <w:vAlign w:val="center"/>
          </w:tcPr>
          <w:p w14:paraId="19077E15">
            <w:pPr>
              <w:jc w:val="center"/>
              <w:rPr>
                <w:b w:val="0"/>
                <w:bCs w:val="0"/>
                <w:sz w:val="24"/>
                <w:szCs w:val="24"/>
              </w:rPr>
            </w:pPr>
          </w:p>
        </w:tc>
      </w:tr>
      <w:tr w14:paraId="08C724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659" w:type="dxa"/>
            <w:vAlign w:val="center"/>
          </w:tcPr>
          <w:p w14:paraId="0BBFCAD6">
            <w:pPr>
              <w:jc w:val="center"/>
              <w:rPr>
                <w:rFonts w:hint="default"/>
                <w:b w:val="0"/>
                <w:bCs w:val="0"/>
                <w:sz w:val="24"/>
                <w:szCs w:val="24"/>
                <w:lang w:val="en-US" w:eastAsia="zh-CN"/>
              </w:rPr>
            </w:pPr>
            <w:r>
              <w:rPr>
                <w:rFonts w:hint="eastAsia"/>
                <w:b w:val="0"/>
                <w:bCs w:val="0"/>
                <w:sz w:val="24"/>
                <w:szCs w:val="24"/>
                <w:lang w:val="en-US" w:eastAsia="zh-CN"/>
              </w:rPr>
              <w:t>16</w:t>
            </w:r>
          </w:p>
        </w:tc>
        <w:tc>
          <w:tcPr>
            <w:tcW w:w="5042" w:type="dxa"/>
            <w:vAlign w:val="center"/>
          </w:tcPr>
          <w:p w14:paraId="6EDE9056">
            <w:pPr>
              <w:keepNext w:val="0"/>
              <w:keepLines w:val="0"/>
              <w:widowControl/>
              <w:suppressLineNumbers w:val="0"/>
              <w:jc w:val="left"/>
              <w:textAlignment w:val="center"/>
              <w:rPr>
                <w:b w:val="0"/>
                <w:bCs w:val="0"/>
                <w:sz w:val="24"/>
                <w:szCs w:val="24"/>
              </w:rPr>
            </w:pPr>
            <w:r>
              <w:rPr>
                <w:rFonts w:hint="eastAsia" w:ascii="宋体" w:hAnsi="宋体" w:eastAsia="宋体" w:cs="宋体"/>
                <w:i w:val="0"/>
                <w:iCs w:val="0"/>
                <w:color w:val="000000"/>
                <w:kern w:val="0"/>
                <w:sz w:val="22"/>
                <w:szCs w:val="22"/>
                <w:u w:val="none"/>
                <w:lang w:val="en-US" w:eastAsia="zh-CN" w:bidi="ar"/>
              </w:rPr>
              <w:t>鲸鱼Al Module20锥直齿轮（10个装）配件包</w:t>
            </w:r>
          </w:p>
        </w:tc>
        <w:tc>
          <w:tcPr>
            <w:tcW w:w="816" w:type="dxa"/>
            <w:shd w:val="clear" w:color="auto" w:fill="auto"/>
            <w:vAlign w:val="center"/>
          </w:tcPr>
          <w:p w14:paraId="362248A6">
            <w:pPr>
              <w:keepNext w:val="0"/>
              <w:keepLines w:val="0"/>
              <w:widowControl/>
              <w:suppressLineNumbers w:val="0"/>
              <w:jc w:val="center"/>
              <w:textAlignment w:val="center"/>
              <w:rPr>
                <w:rFonts w:hint="eastAsia" w:ascii="Times New Roman" w:hAnsi="Times New Roman" w:eastAsia="宋体" w:cs="Times New Roman"/>
                <w:b w:val="0"/>
                <w:bCs w:val="0"/>
                <w:kern w:val="2"/>
                <w:sz w:val="24"/>
                <w:szCs w:val="24"/>
                <w:lang w:val="en-US" w:eastAsia="zh-CN" w:bidi="ar-SA"/>
              </w:rPr>
            </w:pPr>
            <w:r>
              <w:rPr>
                <w:rFonts w:hint="eastAsia" w:ascii="宋体" w:hAnsi="宋体" w:eastAsia="宋体" w:cs="宋体"/>
                <w:i w:val="0"/>
                <w:iCs w:val="0"/>
                <w:color w:val="000000"/>
                <w:kern w:val="0"/>
                <w:sz w:val="22"/>
                <w:szCs w:val="22"/>
                <w:u w:val="none"/>
                <w:lang w:val="en-US" w:eastAsia="zh-CN" w:bidi="ar"/>
              </w:rPr>
              <w:t>2</w:t>
            </w:r>
          </w:p>
        </w:tc>
        <w:tc>
          <w:tcPr>
            <w:tcW w:w="492" w:type="dxa"/>
            <w:vAlign w:val="center"/>
          </w:tcPr>
          <w:p w14:paraId="733E46E4">
            <w:pPr>
              <w:keepNext w:val="0"/>
              <w:keepLines w:val="0"/>
              <w:widowControl/>
              <w:suppressLineNumbers w:val="0"/>
              <w:jc w:val="center"/>
              <w:textAlignment w:val="center"/>
              <w:rPr>
                <w:rFonts w:hint="default" w:eastAsia="宋体"/>
                <w:b w:val="0"/>
                <w:bCs w:val="0"/>
                <w:sz w:val="24"/>
                <w:szCs w:val="24"/>
                <w:lang w:val="en-US" w:eastAsia="zh-CN"/>
              </w:rPr>
            </w:pPr>
            <w:r>
              <w:rPr>
                <w:rFonts w:hint="eastAsia" w:ascii="宋体" w:hAnsi="宋体" w:eastAsia="宋体" w:cs="宋体"/>
                <w:i w:val="0"/>
                <w:iCs w:val="0"/>
                <w:color w:val="000000"/>
                <w:kern w:val="0"/>
                <w:sz w:val="22"/>
                <w:szCs w:val="22"/>
                <w:u w:val="none"/>
                <w:lang w:val="en-US" w:eastAsia="zh-CN" w:bidi="ar"/>
              </w:rPr>
              <w:t>套</w:t>
            </w:r>
          </w:p>
        </w:tc>
        <w:tc>
          <w:tcPr>
            <w:tcW w:w="1044" w:type="dxa"/>
            <w:vAlign w:val="center"/>
          </w:tcPr>
          <w:p w14:paraId="6F0EAE6C">
            <w:pPr>
              <w:jc w:val="center"/>
              <w:rPr>
                <w:b w:val="0"/>
                <w:bCs w:val="0"/>
                <w:sz w:val="24"/>
                <w:szCs w:val="24"/>
              </w:rPr>
            </w:pPr>
          </w:p>
        </w:tc>
        <w:tc>
          <w:tcPr>
            <w:tcW w:w="1776" w:type="dxa"/>
            <w:vAlign w:val="center"/>
          </w:tcPr>
          <w:p w14:paraId="7CAFFA38">
            <w:pPr>
              <w:jc w:val="center"/>
              <w:rPr>
                <w:b w:val="0"/>
                <w:bCs w:val="0"/>
                <w:sz w:val="24"/>
                <w:szCs w:val="24"/>
              </w:rPr>
            </w:pPr>
          </w:p>
        </w:tc>
      </w:tr>
      <w:tr w14:paraId="5816C6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659" w:type="dxa"/>
            <w:vAlign w:val="center"/>
          </w:tcPr>
          <w:p w14:paraId="1644189B">
            <w:pPr>
              <w:jc w:val="center"/>
              <w:rPr>
                <w:rFonts w:hint="default"/>
                <w:b w:val="0"/>
                <w:bCs w:val="0"/>
                <w:sz w:val="24"/>
                <w:szCs w:val="24"/>
                <w:lang w:val="en-US" w:eastAsia="zh-CN"/>
              </w:rPr>
            </w:pPr>
            <w:r>
              <w:rPr>
                <w:rFonts w:hint="eastAsia"/>
                <w:b w:val="0"/>
                <w:bCs w:val="0"/>
                <w:sz w:val="24"/>
                <w:szCs w:val="24"/>
                <w:lang w:val="en-US" w:eastAsia="zh-CN"/>
              </w:rPr>
              <w:t>17</w:t>
            </w:r>
          </w:p>
        </w:tc>
        <w:tc>
          <w:tcPr>
            <w:tcW w:w="5042" w:type="dxa"/>
            <w:vAlign w:val="center"/>
          </w:tcPr>
          <w:p w14:paraId="4B1D7C35">
            <w:pPr>
              <w:keepNext w:val="0"/>
              <w:keepLines w:val="0"/>
              <w:widowControl/>
              <w:suppressLineNumbers w:val="0"/>
              <w:jc w:val="left"/>
              <w:textAlignment w:val="center"/>
              <w:rPr>
                <w:b w:val="0"/>
                <w:bCs w:val="0"/>
                <w:sz w:val="24"/>
                <w:szCs w:val="24"/>
              </w:rPr>
            </w:pPr>
            <w:r>
              <w:rPr>
                <w:rFonts w:hint="eastAsia" w:ascii="宋体" w:hAnsi="宋体" w:eastAsia="宋体" w:cs="宋体"/>
                <w:i w:val="0"/>
                <w:iCs w:val="0"/>
                <w:color w:val="000000"/>
                <w:kern w:val="0"/>
                <w:sz w:val="22"/>
                <w:szCs w:val="22"/>
                <w:u w:val="none"/>
                <w:lang w:val="en-US" w:eastAsia="zh-CN" w:bidi="ar"/>
              </w:rPr>
              <w:t>鲸鱼机器人积木配件120轴（10个装）</w:t>
            </w:r>
          </w:p>
        </w:tc>
        <w:tc>
          <w:tcPr>
            <w:tcW w:w="816" w:type="dxa"/>
            <w:shd w:val="clear" w:color="auto" w:fill="auto"/>
            <w:vAlign w:val="center"/>
          </w:tcPr>
          <w:p w14:paraId="6D2F5F37">
            <w:pPr>
              <w:keepNext w:val="0"/>
              <w:keepLines w:val="0"/>
              <w:widowControl/>
              <w:suppressLineNumbers w:val="0"/>
              <w:jc w:val="center"/>
              <w:textAlignment w:val="center"/>
              <w:rPr>
                <w:rFonts w:hint="eastAsia" w:ascii="Times New Roman" w:hAnsi="Times New Roman" w:eastAsia="宋体" w:cs="Times New Roman"/>
                <w:b w:val="0"/>
                <w:bCs w:val="0"/>
                <w:kern w:val="2"/>
                <w:sz w:val="24"/>
                <w:szCs w:val="24"/>
                <w:lang w:val="en-US" w:eastAsia="zh-CN" w:bidi="ar-SA"/>
              </w:rPr>
            </w:pPr>
            <w:r>
              <w:rPr>
                <w:rFonts w:hint="eastAsia" w:ascii="宋体" w:hAnsi="宋体" w:eastAsia="宋体" w:cs="宋体"/>
                <w:i w:val="0"/>
                <w:iCs w:val="0"/>
                <w:color w:val="000000"/>
                <w:kern w:val="0"/>
                <w:sz w:val="22"/>
                <w:szCs w:val="22"/>
                <w:u w:val="none"/>
                <w:lang w:val="en-US" w:eastAsia="zh-CN" w:bidi="ar"/>
              </w:rPr>
              <w:t>1</w:t>
            </w:r>
          </w:p>
        </w:tc>
        <w:tc>
          <w:tcPr>
            <w:tcW w:w="492" w:type="dxa"/>
            <w:vAlign w:val="center"/>
          </w:tcPr>
          <w:p w14:paraId="76DFA5F5">
            <w:pPr>
              <w:keepNext w:val="0"/>
              <w:keepLines w:val="0"/>
              <w:widowControl/>
              <w:suppressLineNumbers w:val="0"/>
              <w:jc w:val="center"/>
              <w:textAlignment w:val="center"/>
              <w:rPr>
                <w:rFonts w:hint="default" w:eastAsia="宋体"/>
                <w:b w:val="0"/>
                <w:bCs w:val="0"/>
                <w:sz w:val="24"/>
                <w:szCs w:val="24"/>
                <w:lang w:val="en-US" w:eastAsia="zh-CN"/>
              </w:rPr>
            </w:pPr>
            <w:r>
              <w:rPr>
                <w:rFonts w:hint="eastAsia" w:ascii="宋体" w:hAnsi="宋体" w:eastAsia="宋体" w:cs="宋体"/>
                <w:i w:val="0"/>
                <w:iCs w:val="0"/>
                <w:color w:val="000000"/>
                <w:kern w:val="0"/>
                <w:sz w:val="22"/>
                <w:szCs w:val="22"/>
                <w:u w:val="none"/>
                <w:lang w:val="en-US" w:eastAsia="zh-CN" w:bidi="ar"/>
              </w:rPr>
              <w:t>套</w:t>
            </w:r>
          </w:p>
        </w:tc>
        <w:tc>
          <w:tcPr>
            <w:tcW w:w="1044" w:type="dxa"/>
            <w:vAlign w:val="center"/>
          </w:tcPr>
          <w:p w14:paraId="660D1777">
            <w:pPr>
              <w:jc w:val="center"/>
              <w:rPr>
                <w:b w:val="0"/>
                <w:bCs w:val="0"/>
                <w:sz w:val="24"/>
                <w:szCs w:val="24"/>
              </w:rPr>
            </w:pPr>
          </w:p>
        </w:tc>
        <w:tc>
          <w:tcPr>
            <w:tcW w:w="1776" w:type="dxa"/>
            <w:vAlign w:val="center"/>
          </w:tcPr>
          <w:p w14:paraId="3AEBBA02">
            <w:pPr>
              <w:jc w:val="center"/>
              <w:rPr>
                <w:b w:val="0"/>
                <w:bCs w:val="0"/>
                <w:sz w:val="24"/>
                <w:szCs w:val="24"/>
              </w:rPr>
            </w:pPr>
          </w:p>
        </w:tc>
      </w:tr>
      <w:tr w14:paraId="701A01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659" w:type="dxa"/>
            <w:vAlign w:val="center"/>
          </w:tcPr>
          <w:p w14:paraId="48CE2198">
            <w:pPr>
              <w:jc w:val="center"/>
              <w:rPr>
                <w:rFonts w:hint="default"/>
                <w:b w:val="0"/>
                <w:bCs w:val="0"/>
                <w:sz w:val="24"/>
                <w:szCs w:val="24"/>
                <w:lang w:val="en-US" w:eastAsia="zh-CN"/>
              </w:rPr>
            </w:pPr>
            <w:r>
              <w:rPr>
                <w:rFonts w:hint="eastAsia"/>
                <w:b w:val="0"/>
                <w:bCs w:val="0"/>
                <w:sz w:val="24"/>
                <w:szCs w:val="24"/>
                <w:lang w:val="en-US" w:eastAsia="zh-CN"/>
              </w:rPr>
              <w:t>18</w:t>
            </w:r>
          </w:p>
        </w:tc>
        <w:tc>
          <w:tcPr>
            <w:tcW w:w="5042" w:type="dxa"/>
            <w:vAlign w:val="center"/>
          </w:tcPr>
          <w:p w14:paraId="5B113865">
            <w:pPr>
              <w:keepNext w:val="0"/>
              <w:keepLines w:val="0"/>
              <w:widowControl/>
              <w:suppressLineNumbers w:val="0"/>
              <w:jc w:val="left"/>
              <w:textAlignment w:val="center"/>
              <w:rPr>
                <w:b w:val="0"/>
                <w:bCs w:val="0"/>
                <w:sz w:val="24"/>
                <w:szCs w:val="24"/>
              </w:rPr>
            </w:pPr>
            <w:r>
              <w:rPr>
                <w:rFonts w:hint="eastAsia" w:ascii="宋体" w:hAnsi="宋体" w:eastAsia="宋体" w:cs="宋体"/>
                <w:i w:val="0"/>
                <w:iCs w:val="0"/>
                <w:color w:val="000000"/>
                <w:kern w:val="0"/>
                <w:sz w:val="22"/>
                <w:szCs w:val="22"/>
                <w:u w:val="none"/>
                <w:lang w:val="en-US" w:eastAsia="zh-CN" w:bidi="ar"/>
              </w:rPr>
              <w:t>鲸鱼机器人9系列灰度升级包密码器（AM-S2026）</w:t>
            </w:r>
          </w:p>
        </w:tc>
        <w:tc>
          <w:tcPr>
            <w:tcW w:w="816" w:type="dxa"/>
            <w:shd w:val="clear" w:color="auto" w:fill="auto"/>
            <w:vAlign w:val="center"/>
          </w:tcPr>
          <w:p w14:paraId="7B881011">
            <w:pPr>
              <w:keepNext w:val="0"/>
              <w:keepLines w:val="0"/>
              <w:widowControl/>
              <w:suppressLineNumbers w:val="0"/>
              <w:jc w:val="center"/>
              <w:textAlignment w:val="center"/>
              <w:rPr>
                <w:rFonts w:hint="eastAsia" w:ascii="Times New Roman" w:hAnsi="Times New Roman" w:eastAsia="宋体" w:cs="Times New Roman"/>
                <w:b w:val="0"/>
                <w:bCs w:val="0"/>
                <w:kern w:val="2"/>
                <w:sz w:val="24"/>
                <w:szCs w:val="24"/>
                <w:lang w:val="en-US" w:eastAsia="zh-CN" w:bidi="ar-SA"/>
              </w:rPr>
            </w:pPr>
            <w:r>
              <w:rPr>
                <w:rFonts w:hint="eastAsia" w:ascii="宋体" w:hAnsi="宋体" w:eastAsia="宋体" w:cs="宋体"/>
                <w:i w:val="0"/>
                <w:iCs w:val="0"/>
                <w:color w:val="000000"/>
                <w:kern w:val="0"/>
                <w:sz w:val="22"/>
                <w:szCs w:val="22"/>
                <w:u w:val="none"/>
                <w:lang w:val="en-US" w:eastAsia="zh-CN" w:bidi="ar"/>
              </w:rPr>
              <w:t>6</w:t>
            </w:r>
          </w:p>
        </w:tc>
        <w:tc>
          <w:tcPr>
            <w:tcW w:w="492" w:type="dxa"/>
            <w:vAlign w:val="center"/>
          </w:tcPr>
          <w:p w14:paraId="77712480">
            <w:pPr>
              <w:keepNext w:val="0"/>
              <w:keepLines w:val="0"/>
              <w:widowControl/>
              <w:suppressLineNumbers w:val="0"/>
              <w:jc w:val="center"/>
              <w:textAlignment w:val="center"/>
              <w:rPr>
                <w:rFonts w:hint="default" w:eastAsia="宋体"/>
                <w:b w:val="0"/>
                <w:bCs w:val="0"/>
                <w:sz w:val="24"/>
                <w:szCs w:val="24"/>
                <w:lang w:val="en-US" w:eastAsia="zh-CN"/>
              </w:rPr>
            </w:pPr>
            <w:r>
              <w:rPr>
                <w:rFonts w:hint="eastAsia" w:ascii="宋体" w:hAnsi="宋体" w:eastAsia="宋体" w:cs="宋体"/>
                <w:i w:val="0"/>
                <w:iCs w:val="0"/>
                <w:color w:val="000000"/>
                <w:kern w:val="0"/>
                <w:sz w:val="22"/>
                <w:szCs w:val="22"/>
                <w:u w:val="none"/>
                <w:lang w:val="en-US" w:eastAsia="zh-CN" w:bidi="ar"/>
              </w:rPr>
              <w:t>套</w:t>
            </w:r>
          </w:p>
        </w:tc>
        <w:tc>
          <w:tcPr>
            <w:tcW w:w="1044" w:type="dxa"/>
            <w:vAlign w:val="center"/>
          </w:tcPr>
          <w:p w14:paraId="6E19C519">
            <w:pPr>
              <w:jc w:val="center"/>
              <w:rPr>
                <w:b w:val="0"/>
                <w:bCs w:val="0"/>
                <w:sz w:val="24"/>
                <w:szCs w:val="24"/>
              </w:rPr>
            </w:pPr>
          </w:p>
        </w:tc>
        <w:tc>
          <w:tcPr>
            <w:tcW w:w="1776" w:type="dxa"/>
            <w:vAlign w:val="center"/>
          </w:tcPr>
          <w:p w14:paraId="4B948C1D">
            <w:pPr>
              <w:jc w:val="center"/>
              <w:rPr>
                <w:b w:val="0"/>
                <w:bCs w:val="0"/>
                <w:sz w:val="24"/>
                <w:szCs w:val="24"/>
              </w:rPr>
            </w:pPr>
          </w:p>
        </w:tc>
      </w:tr>
      <w:tr w14:paraId="2D824B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659" w:type="dxa"/>
            <w:vAlign w:val="center"/>
          </w:tcPr>
          <w:p w14:paraId="3605476A">
            <w:pPr>
              <w:jc w:val="center"/>
              <w:rPr>
                <w:rFonts w:hint="default"/>
                <w:b w:val="0"/>
                <w:bCs w:val="0"/>
                <w:sz w:val="24"/>
                <w:szCs w:val="24"/>
                <w:lang w:val="en-US" w:eastAsia="zh-CN"/>
              </w:rPr>
            </w:pPr>
            <w:r>
              <w:rPr>
                <w:rFonts w:hint="eastAsia"/>
                <w:b w:val="0"/>
                <w:bCs w:val="0"/>
                <w:sz w:val="24"/>
                <w:szCs w:val="24"/>
                <w:lang w:val="en-US" w:eastAsia="zh-CN"/>
              </w:rPr>
              <w:t>19</w:t>
            </w:r>
          </w:p>
        </w:tc>
        <w:tc>
          <w:tcPr>
            <w:tcW w:w="5042" w:type="dxa"/>
            <w:vAlign w:val="center"/>
          </w:tcPr>
          <w:p w14:paraId="6BFEA449">
            <w:pPr>
              <w:keepNext w:val="0"/>
              <w:keepLines w:val="0"/>
              <w:widowControl/>
              <w:suppressLineNumbers w:val="0"/>
              <w:jc w:val="left"/>
              <w:textAlignment w:val="center"/>
              <w:rPr>
                <w:b w:val="0"/>
                <w:bCs w:val="0"/>
                <w:sz w:val="24"/>
                <w:szCs w:val="24"/>
              </w:rPr>
            </w:pPr>
            <w:r>
              <w:rPr>
                <w:rFonts w:hint="eastAsia" w:ascii="宋体" w:hAnsi="宋体" w:eastAsia="宋体" w:cs="宋体"/>
                <w:i w:val="0"/>
                <w:iCs w:val="0"/>
                <w:color w:val="000000"/>
                <w:kern w:val="0"/>
                <w:sz w:val="22"/>
                <w:szCs w:val="22"/>
                <w:u w:val="none"/>
                <w:lang w:val="en-US" w:eastAsia="zh-CN" w:bidi="ar"/>
              </w:rPr>
              <w:t>鲸鱼机器人9系列灰度升级包气泵（AM-S24）</w:t>
            </w:r>
          </w:p>
        </w:tc>
        <w:tc>
          <w:tcPr>
            <w:tcW w:w="816" w:type="dxa"/>
            <w:shd w:val="clear" w:color="auto" w:fill="auto"/>
            <w:vAlign w:val="center"/>
          </w:tcPr>
          <w:p w14:paraId="46FC7540">
            <w:pPr>
              <w:keepNext w:val="0"/>
              <w:keepLines w:val="0"/>
              <w:widowControl/>
              <w:suppressLineNumbers w:val="0"/>
              <w:jc w:val="center"/>
              <w:textAlignment w:val="center"/>
              <w:rPr>
                <w:rFonts w:hint="eastAsia" w:ascii="Times New Roman" w:hAnsi="Times New Roman" w:eastAsia="宋体" w:cs="Times New Roman"/>
                <w:b w:val="0"/>
                <w:bCs w:val="0"/>
                <w:kern w:val="2"/>
                <w:sz w:val="24"/>
                <w:szCs w:val="24"/>
                <w:lang w:val="en-US" w:eastAsia="zh-CN" w:bidi="ar-SA"/>
              </w:rPr>
            </w:pPr>
            <w:r>
              <w:rPr>
                <w:rFonts w:hint="eastAsia" w:ascii="宋体" w:hAnsi="宋体" w:eastAsia="宋体" w:cs="宋体"/>
                <w:i w:val="0"/>
                <w:iCs w:val="0"/>
                <w:color w:val="000000"/>
                <w:kern w:val="0"/>
                <w:sz w:val="22"/>
                <w:szCs w:val="22"/>
                <w:u w:val="none"/>
                <w:lang w:val="en-US" w:eastAsia="zh-CN" w:bidi="ar"/>
              </w:rPr>
              <w:t>6</w:t>
            </w:r>
          </w:p>
        </w:tc>
        <w:tc>
          <w:tcPr>
            <w:tcW w:w="492" w:type="dxa"/>
            <w:vAlign w:val="center"/>
          </w:tcPr>
          <w:p w14:paraId="1564647F">
            <w:pPr>
              <w:keepNext w:val="0"/>
              <w:keepLines w:val="0"/>
              <w:widowControl/>
              <w:suppressLineNumbers w:val="0"/>
              <w:jc w:val="center"/>
              <w:textAlignment w:val="center"/>
              <w:rPr>
                <w:rFonts w:hint="default" w:eastAsia="宋体"/>
                <w:b w:val="0"/>
                <w:bCs w:val="0"/>
                <w:sz w:val="24"/>
                <w:szCs w:val="24"/>
                <w:lang w:val="en-US" w:eastAsia="zh-CN"/>
              </w:rPr>
            </w:pPr>
            <w:r>
              <w:rPr>
                <w:rFonts w:hint="eastAsia" w:ascii="宋体" w:hAnsi="宋体" w:eastAsia="宋体" w:cs="宋体"/>
                <w:i w:val="0"/>
                <w:iCs w:val="0"/>
                <w:color w:val="000000"/>
                <w:kern w:val="0"/>
                <w:sz w:val="22"/>
                <w:szCs w:val="22"/>
                <w:u w:val="none"/>
                <w:lang w:val="en-US" w:eastAsia="zh-CN" w:bidi="ar"/>
              </w:rPr>
              <w:t>套</w:t>
            </w:r>
          </w:p>
        </w:tc>
        <w:tc>
          <w:tcPr>
            <w:tcW w:w="1044" w:type="dxa"/>
            <w:vAlign w:val="center"/>
          </w:tcPr>
          <w:p w14:paraId="0030A69A">
            <w:pPr>
              <w:jc w:val="center"/>
              <w:rPr>
                <w:b w:val="0"/>
                <w:bCs w:val="0"/>
                <w:sz w:val="24"/>
                <w:szCs w:val="24"/>
              </w:rPr>
            </w:pPr>
          </w:p>
        </w:tc>
        <w:tc>
          <w:tcPr>
            <w:tcW w:w="1776" w:type="dxa"/>
            <w:vAlign w:val="center"/>
          </w:tcPr>
          <w:p w14:paraId="1F11951D">
            <w:pPr>
              <w:jc w:val="center"/>
              <w:rPr>
                <w:b w:val="0"/>
                <w:bCs w:val="0"/>
                <w:sz w:val="24"/>
                <w:szCs w:val="24"/>
              </w:rPr>
            </w:pPr>
          </w:p>
        </w:tc>
      </w:tr>
      <w:tr w14:paraId="74EFE8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659" w:type="dxa"/>
            <w:vAlign w:val="center"/>
          </w:tcPr>
          <w:p w14:paraId="466755B7">
            <w:pPr>
              <w:jc w:val="center"/>
              <w:rPr>
                <w:rFonts w:hint="default"/>
                <w:b w:val="0"/>
                <w:bCs w:val="0"/>
                <w:sz w:val="24"/>
                <w:szCs w:val="24"/>
                <w:lang w:val="en-US" w:eastAsia="zh-CN"/>
              </w:rPr>
            </w:pPr>
            <w:r>
              <w:rPr>
                <w:rFonts w:hint="eastAsia"/>
                <w:b w:val="0"/>
                <w:bCs w:val="0"/>
                <w:sz w:val="24"/>
                <w:szCs w:val="24"/>
                <w:lang w:val="en-US" w:eastAsia="zh-CN"/>
              </w:rPr>
              <w:t>20</w:t>
            </w:r>
          </w:p>
        </w:tc>
        <w:tc>
          <w:tcPr>
            <w:tcW w:w="5042" w:type="dxa"/>
            <w:vAlign w:val="center"/>
          </w:tcPr>
          <w:p w14:paraId="39AC683C">
            <w:pPr>
              <w:keepNext w:val="0"/>
              <w:keepLines w:val="0"/>
              <w:widowControl/>
              <w:suppressLineNumbers w:val="0"/>
              <w:jc w:val="left"/>
              <w:textAlignment w:val="center"/>
              <w:rPr>
                <w:b w:val="0"/>
                <w:bCs w:val="0"/>
                <w:sz w:val="24"/>
                <w:szCs w:val="24"/>
              </w:rPr>
            </w:pPr>
            <w:r>
              <w:rPr>
                <w:rFonts w:hint="eastAsia" w:ascii="宋体" w:hAnsi="宋体" w:eastAsia="宋体" w:cs="宋体"/>
                <w:i w:val="0"/>
                <w:iCs w:val="0"/>
                <w:color w:val="000000"/>
                <w:kern w:val="0"/>
                <w:sz w:val="22"/>
                <w:szCs w:val="22"/>
                <w:u w:val="none"/>
                <w:lang w:val="en-US" w:eastAsia="zh-CN" w:bidi="ar"/>
              </w:rPr>
              <w:t>鲸鱼机器人Al Module全向轮配件</w:t>
            </w:r>
          </w:p>
        </w:tc>
        <w:tc>
          <w:tcPr>
            <w:tcW w:w="816" w:type="dxa"/>
            <w:shd w:val="clear" w:color="auto" w:fill="auto"/>
            <w:vAlign w:val="center"/>
          </w:tcPr>
          <w:p w14:paraId="117AA888">
            <w:pPr>
              <w:keepNext w:val="0"/>
              <w:keepLines w:val="0"/>
              <w:widowControl/>
              <w:suppressLineNumbers w:val="0"/>
              <w:jc w:val="center"/>
              <w:textAlignment w:val="center"/>
              <w:rPr>
                <w:rFonts w:hint="eastAsia" w:ascii="Times New Roman" w:hAnsi="Times New Roman" w:eastAsia="宋体" w:cs="Times New Roman"/>
                <w:b w:val="0"/>
                <w:bCs w:val="0"/>
                <w:kern w:val="2"/>
                <w:sz w:val="24"/>
                <w:szCs w:val="24"/>
                <w:lang w:val="en-US" w:eastAsia="zh-CN" w:bidi="ar-SA"/>
              </w:rPr>
            </w:pPr>
            <w:r>
              <w:rPr>
                <w:rFonts w:hint="eastAsia" w:ascii="宋体" w:hAnsi="宋体" w:eastAsia="宋体" w:cs="宋体"/>
                <w:i w:val="0"/>
                <w:iCs w:val="0"/>
                <w:color w:val="000000"/>
                <w:kern w:val="0"/>
                <w:sz w:val="22"/>
                <w:szCs w:val="22"/>
                <w:u w:val="none"/>
                <w:lang w:val="en-US" w:eastAsia="zh-CN" w:bidi="ar"/>
              </w:rPr>
              <w:t>6</w:t>
            </w:r>
          </w:p>
        </w:tc>
        <w:tc>
          <w:tcPr>
            <w:tcW w:w="492" w:type="dxa"/>
            <w:vAlign w:val="center"/>
          </w:tcPr>
          <w:p w14:paraId="48CCFA4D">
            <w:pPr>
              <w:keepNext w:val="0"/>
              <w:keepLines w:val="0"/>
              <w:widowControl/>
              <w:suppressLineNumbers w:val="0"/>
              <w:jc w:val="center"/>
              <w:textAlignment w:val="center"/>
              <w:rPr>
                <w:rFonts w:hint="default" w:eastAsia="宋体"/>
                <w:b w:val="0"/>
                <w:bCs w:val="0"/>
                <w:sz w:val="24"/>
                <w:szCs w:val="24"/>
                <w:lang w:val="en-US" w:eastAsia="zh-CN"/>
              </w:rPr>
            </w:pPr>
            <w:r>
              <w:rPr>
                <w:rFonts w:hint="eastAsia" w:ascii="宋体" w:hAnsi="宋体" w:eastAsia="宋体" w:cs="宋体"/>
                <w:i w:val="0"/>
                <w:iCs w:val="0"/>
                <w:color w:val="000000"/>
                <w:kern w:val="0"/>
                <w:sz w:val="22"/>
                <w:szCs w:val="22"/>
                <w:u w:val="none"/>
                <w:lang w:val="en-US" w:eastAsia="zh-CN" w:bidi="ar"/>
              </w:rPr>
              <w:t>套</w:t>
            </w:r>
          </w:p>
        </w:tc>
        <w:tc>
          <w:tcPr>
            <w:tcW w:w="1044" w:type="dxa"/>
            <w:vAlign w:val="center"/>
          </w:tcPr>
          <w:p w14:paraId="128FDA42">
            <w:pPr>
              <w:jc w:val="center"/>
              <w:rPr>
                <w:b w:val="0"/>
                <w:bCs w:val="0"/>
                <w:sz w:val="24"/>
                <w:szCs w:val="24"/>
              </w:rPr>
            </w:pPr>
          </w:p>
        </w:tc>
        <w:tc>
          <w:tcPr>
            <w:tcW w:w="1776" w:type="dxa"/>
            <w:vAlign w:val="center"/>
          </w:tcPr>
          <w:p w14:paraId="1F2616BD">
            <w:pPr>
              <w:jc w:val="center"/>
              <w:rPr>
                <w:b w:val="0"/>
                <w:bCs w:val="0"/>
                <w:sz w:val="24"/>
                <w:szCs w:val="24"/>
              </w:rPr>
            </w:pPr>
          </w:p>
        </w:tc>
      </w:tr>
      <w:tr w14:paraId="0091BA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659" w:type="dxa"/>
            <w:vAlign w:val="center"/>
          </w:tcPr>
          <w:p w14:paraId="068E1189">
            <w:pPr>
              <w:jc w:val="center"/>
              <w:rPr>
                <w:rFonts w:hint="default"/>
                <w:b w:val="0"/>
                <w:bCs w:val="0"/>
                <w:sz w:val="24"/>
                <w:szCs w:val="24"/>
                <w:lang w:val="en-US" w:eastAsia="zh-CN"/>
              </w:rPr>
            </w:pPr>
            <w:r>
              <w:rPr>
                <w:rFonts w:hint="eastAsia"/>
                <w:b w:val="0"/>
                <w:bCs w:val="0"/>
                <w:sz w:val="24"/>
                <w:szCs w:val="24"/>
                <w:lang w:val="en-US" w:eastAsia="zh-CN"/>
              </w:rPr>
              <w:t>21</w:t>
            </w:r>
          </w:p>
        </w:tc>
        <w:tc>
          <w:tcPr>
            <w:tcW w:w="5042" w:type="dxa"/>
            <w:vAlign w:val="center"/>
          </w:tcPr>
          <w:p w14:paraId="0274ACAA">
            <w:pPr>
              <w:keepNext w:val="0"/>
              <w:keepLines w:val="0"/>
              <w:widowControl/>
              <w:suppressLineNumbers w:val="0"/>
              <w:jc w:val="left"/>
              <w:textAlignment w:val="center"/>
              <w:rPr>
                <w:b w:val="0"/>
                <w:bCs w:val="0"/>
                <w:sz w:val="24"/>
                <w:szCs w:val="24"/>
              </w:rPr>
            </w:pPr>
            <w:r>
              <w:rPr>
                <w:rFonts w:hint="eastAsia" w:ascii="宋体" w:hAnsi="宋体" w:eastAsia="宋体" w:cs="宋体"/>
                <w:i w:val="0"/>
                <w:iCs w:val="0"/>
                <w:color w:val="000000"/>
                <w:kern w:val="0"/>
                <w:sz w:val="22"/>
                <w:szCs w:val="22"/>
                <w:u w:val="none"/>
                <w:lang w:val="en-US" w:eastAsia="zh-CN" w:bidi="ar"/>
              </w:rPr>
              <w:t>鲸鱼机器人Al Module电机配件包（2个电机）</w:t>
            </w:r>
          </w:p>
        </w:tc>
        <w:tc>
          <w:tcPr>
            <w:tcW w:w="816" w:type="dxa"/>
            <w:shd w:val="clear" w:color="auto" w:fill="auto"/>
            <w:vAlign w:val="center"/>
          </w:tcPr>
          <w:p w14:paraId="52576EB9">
            <w:pPr>
              <w:keepNext w:val="0"/>
              <w:keepLines w:val="0"/>
              <w:widowControl/>
              <w:suppressLineNumbers w:val="0"/>
              <w:jc w:val="center"/>
              <w:textAlignment w:val="center"/>
              <w:rPr>
                <w:rFonts w:hint="eastAsia" w:ascii="Times New Roman" w:hAnsi="Times New Roman" w:eastAsia="宋体" w:cs="Times New Roman"/>
                <w:b w:val="0"/>
                <w:bCs w:val="0"/>
                <w:kern w:val="2"/>
                <w:sz w:val="24"/>
                <w:szCs w:val="24"/>
                <w:lang w:val="en-US" w:eastAsia="zh-CN" w:bidi="ar-SA"/>
              </w:rPr>
            </w:pPr>
            <w:r>
              <w:rPr>
                <w:rFonts w:hint="eastAsia" w:ascii="宋体" w:hAnsi="宋体" w:eastAsia="宋体" w:cs="宋体"/>
                <w:i w:val="0"/>
                <w:iCs w:val="0"/>
                <w:color w:val="000000"/>
                <w:kern w:val="0"/>
                <w:sz w:val="22"/>
                <w:szCs w:val="22"/>
                <w:u w:val="none"/>
                <w:lang w:val="en-US" w:eastAsia="zh-CN" w:bidi="ar"/>
              </w:rPr>
              <w:t>4</w:t>
            </w:r>
          </w:p>
        </w:tc>
        <w:tc>
          <w:tcPr>
            <w:tcW w:w="492" w:type="dxa"/>
            <w:vAlign w:val="center"/>
          </w:tcPr>
          <w:p w14:paraId="4B528B20">
            <w:pPr>
              <w:keepNext w:val="0"/>
              <w:keepLines w:val="0"/>
              <w:widowControl/>
              <w:suppressLineNumbers w:val="0"/>
              <w:jc w:val="center"/>
              <w:textAlignment w:val="center"/>
              <w:rPr>
                <w:rFonts w:hint="default" w:eastAsia="宋体"/>
                <w:b w:val="0"/>
                <w:bCs w:val="0"/>
                <w:sz w:val="24"/>
                <w:szCs w:val="24"/>
                <w:lang w:val="en-US" w:eastAsia="zh-CN"/>
              </w:rPr>
            </w:pPr>
            <w:r>
              <w:rPr>
                <w:rFonts w:hint="eastAsia" w:ascii="宋体" w:hAnsi="宋体" w:eastAsia="宋体" w:cs="宋体"/>
                <w:i w:val="0"/>
                <w:iCs w:val="0"/>
                <w:color w:val="000000"/>
                <w:kern w:val="0"/>
                <w:sz w:val="22"/>
                <w:szCs w:val="22"/>
                <w:u w:val="none"/>
                <w:lang w:val="en-US" w:eastAsia="zh-CN" w:bidi="ar"/>
              </w:rPr>
              <w:t>套</w:t>
            </w:r>
          </w:p>
        </w:tc>
        <w:tc>
          <w:tcPr>
            <w:tcW w:w="1044" w:type="dxa"/>
            <w:vAlign w:val="center"/>
          </w:tcPr>
          <w:p w14:paraId="41670368">
            <w:pPr>
              <w:jc w:val="center"/>
              <w:rPr>
                <w:b w:val="0"/>
                <w:bCs w:val="0"/>
                <w:sz w:val="24"/>
                <w:szCs w:val="24"/>
              </w:rPr>
            </w:pPr>
          </w:p>
        </w:tc>
        <w:tc>
          <w:tcPr>
            <w:tcW w:w="1776" w:type="dxa"/>
            <w:vAlign w:val="center"/>
          </w:tcPr>
          <w:p w14:paraId="4DEFCBAE">
            <w:pPr>
              <w:jc w:val="center"/>
              <w:rPr>
                <w:b w:val="0"/>
                <w:bCs w:val="0"/>
                <w:sz w:val="24"/>
                <w:szCs w:val="24"/>
              </w:rPr>
            </w:pPr>
          </w:p>
        </w:tc>
      </w:tr>
      <w:tr w14:paraId="7BD169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659" w:type="dxa"/>
            <w:vAlign w:val="center"/>
          </w:tcPr>
          <w:p w14:paraId="158C2EEB">
            <w:pPr>
              <w:jc w:val="center"/>
              <w:rPr>
                <w:rFonts w:hint="default"/>
                <w:b w:val="0"/>
                <w:bCs w:val="0"/>
                <w:sz w:val="24"/>
                <w:szCs w:val="24"/>
                <w:lang w:val="en-US" w:eastAsia="zh-CN"/>
              </w:rPr>
            </w:pPr>
            <w:r>
              <w:rPr>
                <w:rFonts w:hint="eastAsia"/>
                <w:b w:val="0"/>
                <w:bCs w:val="0"/>
                <w:sz w:val="24"/>
                <w:szCs w:val="24"/>
                <w:lang w:val="en-US" w:eastAsia="zh-CN"/>
              </w:rPr>
              <w:t>22</w:t>
            </w:r>
          </w:p>
        </w:tc>
        <w:tc>
          <w:tcPr>
            <w:tcW w:w="5042" w:type="dxa"/>
            <w:vAlign w:val="center"/>
          </w:tcPr>
          <w:p w14:paraId="50984613">
            <w:pPr>
              <w:keepNext w:val="0"/>
              <w:keepLines w:val="0"/>
              <w:widowControl/>
              <w:suppressLineNumbers w:val="0"/>
              <w:jc w:val="left"/>
              <w:textAlignment w:val="center"/>
              <w:rPr>
                <w:b w:val="0"/>
                <w:bCs w:val="0"/>
                <w:sz w:val="24"/>
                <w:szCs w:val="24"/>
              </w:rPr>
            </w:pPr>
            <w:r>
              <w:rPr>
                <w:rFonts w:hint="eastAsia" w:ascii="宋体" w:hAnsi="宋体" w:eastAsia="宋体" w:cs="宋体"/>
                <w:i w:val="0"/>
                <w:iCs w:val="0"/>
                <w:color w:val="000000"/>
                <w:kern w:val="0"/>
                <w:sz w:val="22"/>
                <w:szCs w:val="22"/>
                <w:u w:val="none"/>
                <w:lang w:val="en-US" w:eastAsia="zh-CN" w:bidi="ar"/>
              </w:rPr>
              <w:t>2026 ENJOY AI文明破晓场地地图</w:t>
            </w:r>
          </w:p>
        </w:tc>
        <w:tc>
          <w:tcPr>
            <w:tcW w:w="816" w:type="dxa"/>
            <w:shd w:val="clear" w:color="auto" w:fill="auto"/>
            <w:vAlign w:val="center"/>
          </w:tcPr>
          <w:p w14:paraId="3123B7FF">
            <w:pPr>
              <w:keepNext w:val="0"/>
              <w:keepLines w:val="0"/>
              <w:widowControl/>
              <w:suppressLineNumbers w:val="0"/>
              <w:jc w:val="center"/>
              <w:textAlignment w:val="center"/>
              <w:rPr>
                <w:rFonts w:hint="eastAsia" w:ascii="Times New Roman" w:hAnsi="Times New Roman" w:eastAsia="宋体" w:cs="Times New Roman"/>
                <w:b w:val="0"/>
                <w:bCs w:val="0"/>
                <w:kern w:val="2"/>
                <w:sz w:val="24"/>
                <w:szCs w:val="24"/>
                <w:lang w:val="en-US" w:eastAsia="zh-CN" w:bidi="ar-SA"/>
              </w:rPr>
            </w:pPr>
            <w:r>
              <w:rPr>
                <w:rFonts w:hint="eastAsia" w:ascii="宋体" w:hAnsi="宋体" w:eastAsia="宋体" w:cs="宋体"/>
                <w:i w:val="0"/>
                <w:iCs w:val="0"/>
                <w:color w:val="000000"/>
                <w:kern w:val="0"/>
                <w:sz w:val="22"/>
                <w:szCs w:val="22"/>
                <w:u w:val="none"/>
                <w:lang w:val="en-US" w:eastAsia="zh-CN" w:bidi="ar"/>
              </w:rPr>
              <w:t>1</w:t>
            </w:r>
          </w:p>
        </w:tc>
        <w:tc>
          <w:tcPr>
            <w:tcW w:w="492" w:type="dxa"/>
            <w:vAlign w:val="center"/>
          </w:tcPr>
          <w:p w14:paraId="288ADB57">
            <w:pPr>
              <w:keepNext w:val="0"/>
              <w:keepLines w:val="0"/>
              <w:widowControl/>
              <w:suppressLineNumbers w:val="0"/>
              <w:jc w:val="center"/>
              <w:textAlignment w:val="center"/>
              <w:rPr>
                <w:rFonts w:hint="default" w:eastAsia="宋体"/>
                <w:b w:val="0"/>
                <w:bCs w:val="0"/>
                <w:sz w:val="24"/>
                <w:szCs w:val="24"/>
                <w:lang w:val="en-US" w:eastAsia="zh-CN"/>
              </w:rPr>
            </w:pPr>
            <w:r>
              <w:rPr>
                <w:rFonts w:hint="eastAsia" w:ascii="宋体" w:hAnsi="宋体" w:eastAsia="宋体" w:cs="宋体"/>
                <w:i w:val="0"/>
                <w:iCs w:val="0"/>
                <w:color w:val="000000"/>
                <w:kern w:val="0"/>
                <w:sz w:val="22"/>
                <w:szCs w:val="22"/>
                <w:u w:val="none"/>
                <w:lang w:val="en-US" w:eastAsia="zh-CN" w:bidi="ar"/>
              </w:rPr>
              <w:t>套</w:t>
            </w:r>
          </w:p>
        </w:tc>
        <w:tc>
          <w:tcPr>
            <w:tcW w:w="1044" w:type="dxa"/>
            <w:vAlign w:val="center"/>
          </w:tcPr>
          <w:p w14:paraId="4839885C">
            <w:pPr>
              <w:jc w:val="center"/>
              <w:rPr>
                <w:b w:val="0"/>
                <w:bCs w:val="0"/>
                <w:sz w:val="24"/>
                <w:szCs w:val="24"/>
              </w:rPr>
            </w:pPr>
          </w:p>
        </w:tc>
        <w:tc>
          <w:tcPr>
            <w:tcW w:w="1776" w:type="dxa"/>
            <w:vAlign w:val="center"/>
          </w:tcPr>
          <w:p w14:paraId="0F90E40B">
            <w:pPr>
              <w:jc w:val="center"/>
              <w:rPr>
                <w:b w:val="0"/>
                <w:bCs w:val="0"/>
                <w:sz w:val="24"/>
                <w:szCs w:val="24"/>
              </w:rPr>
            </w:pPr>
          </w:p>
        </w:tc>
      </w:tr>
      <w:tr w14:paraId="47FD38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659" w:type="dxa"/>
            <w:vAlign w:val="center"/>
          </w:tcPr>
          <w:p w14:paraId="70E4860F">
            <w:pPr>
              <w:jc w:val="center"/>
              <w:rPr>
                <w:rFonts w:hint="default"/>
                <w:b w:val="0"/>
                <w:bCs w:val="0"/>
                <w:sz w:val="24"/>
                <w:szCs w:val="24"/>
                <w:lang w:val="en-US" w:eastAsia="zh-CN"/>
              </w:rPr>
            </w:pPr>
            <w:r>
              <w:rPr>
                <w:rFonts w:hint="eastAsia"/>
                <w:b w:val="0"/>
                <w:bCs w:val="0"/>
                <w:sz w:val="24"/>
                <w:szCs w:val="24"/>
                <w:lang w:val="en-US" w:eastAsia="zh-CN"/>
              </w:rPr>
              <w:t>23</w:t>
            </w:r>
          </w:p>
        </w:tc>
        <w:tc>
          <w:tcPr>
            <w:tcW w:w="5042" w:type="dxa"/>
            <w:vAlign w:val="center"/>
          </w:tcPr>
          <w:p w14:paraId="0E236E77">
            <w:pPr>
              <w:keepNext w:val="0"/>
              <w:keepLines w:val="0"/>
              <w:widowControl/>
              <w:suppressLineNumbers w:val="0"/>
              <w:jc w:val="left"/>
              <w:textAlignment w:val="center"/>
              <w:rPr>
                <w:b w:val="0"/>
                <w:bCs w:val="0"/>
                <w:sz w:val="24"/>
                <w:szCs w:val="24"/>
              </w:rPr>
            </w:pPr>
            <w:r>
              <w:rPr>
                <w:rFonts w:hint="eastAsia" w:ascii="宋体" w:hAnsi="宋体" w:eastAsia="宋体" w:cs="宋体"/>
                <w:i w:val="0"/>
                <w:iCs w:val="0"/>
                <w:color w:val="000000"/>
                <w:kern w:val="0"/>
                <w:sz w:val="22"/>
                <w:szCs w:val="22"/>
                <w:u w:val="none"/>
                <w:lang w:val="en-US" w:eastAsia="zh-CN" w:bidi="ar"/>
              </w:rPr>
              <w:t>2026 ENJOY AI文明破晓场地NFC卡套装</w:t>
            </w:r>
          </w:p>
        </w:tc>
        <w:tc>
          <w:tcPr>
            <w:tcW w:w="816" w:type="dxa"/>
            <w:shd w:val="clear" w:color="auto" w:fill="auto"/>
            <w:vAlign w:val="center"/>
          </w:tcPr>
          <w:p w14:paraId="319AC01F">
            <w:pPr>
              <w:keepNext w:val="0"/>
              <w:keepLines w:val="0"/>
              <w:widowControl/>
              <w:suppressLineNumbers w:val="0"/>
              <w:jc w:val="center"/>
              <w:textAlignment w:val="center"/>
              <w:rPr>
                <w:rFonts w:hint="eastAsia" w:ascii="Times New Roman" w:hAnsi="Times New Roman" w:eastAsia="宋体" w:cs="Times New Roman"/>
                <w:b w:val="0"/>
                <w:bCs w:val="0"/>
                <w:kern w:val="2"/>
                <w:sz w:val="24"/>
                <w:szCs w:val="24"/>
                <w:lang w:val="en-US" w:eastAsia="zh-CN" w:bidi="ar-SA"/>
              </w:rPr>
            </w:pPr>
            <w:r>
              <w:rPr>
                <w:rFonts w:hint="eastAsia" w:ascii="宋体" w:hAnsi="宋体" w:eastAsia="宋体" w:cs="宋体"/>
                <w:i w:val="0"/>
                <w:iCs w:val="0"/>
                <w:color w:val="000000"/>
                <w:kern w:val="0"/>
                <w:sz w:val="22"/>
                <w:szCs w:val="22"/>
                <w:u w:val="none"/>
                <w:lang w:val="en-US" w:eastAsia="zh-CN" w:bidi="ar"/>
              </w:rPr>
              <w:t>1</w:t>
            </w:r>
          </w:p>
        </w:tc>
        <w:tc>
          <w:tcPr>
            <w:tcW w:w="492" w:type="dxa"/>
            <w:vAlign w:val="center"/>
          </w:tcPr>
          <w:p w14:paraId="7096976F">
            <w:pPr>
              <w:keepNext w:val="0"/>
              <w:keepLines w:val="0"/>
              <w:widowControl/>
              <w:suppressLineNumbers w:val="0"/>
              <w:jc w:val="center"/>
              <w:textAlignment w:val="center"/>
              <w:rPr>
                <w:rFonts w:hint="default" w:eastAsia="宋体"/>
                <w:b w:val="0"/>
                <w:bCs w:val="0"/>
                <w:sz w:val="24"/>
                <w:szCs w:val="24"/>
                <w:lang w:val="en-US" w:eastAsia="zh-CN"/>
              </w:rPr>
            </w:pPr>
            <w:r>
              <w:rPr>
                <w:rFonts w:hint="eastAsia" w:ascii="宋体" w:hAnsi="宋体" w:eastAsia="宋体" w:cs="宋体"/>
                <w:i w:val="0"/>
                <w:iCs w:val="0"/>
                <w:color w:val="000000"/>
                <w:kern w:val="0"/>
                <w:sz w:val="22"/>
                <w:szCs w:val="22"/>
                <w:u w:val="none"/>
                <w:lang w:val="en-US" w:eastAsia="zh-CN" w:bidi="ar"/>
              </w:rPr>
              <w:t>套</w:t>
            </w:r>
          </w:p>
        </w:tc>
        <w:tc>
          <w:tcPr>
            <w:tcW w:w="1044" w:type="dxa"/>
            <w:vAlign w:val="center"/>
          </w:tcPr>
          <w:p w14:paraId="11A5C030">
            <w:pPr>
              <w:jc w:val="center"/>
              <w:rPr>
                <w:b w:val="0"/>
                <w:bCs w:val="0"/>
                <w:sz w:val="24"/>
                <w:szCs w:val="24"/>
              </w:rPr>
            </w:pPr>
          </w:p>
        </w:tc>
        <w:tc>
          <w:tcPr>
            <w:tcW w:w="1776" w:type="dxa"/>
            <w:vAlign w:val="center"/>
          </w:tcPr>
          <w:p w14:paraId="1EE51FFD">
            <w:pPr>
              <w:jc w:val="center"/>
              <w:rPr>
                <w:b w:val="0"/>
                <w:bCs w:val="0"/>
                <w:sz w:val="24"/>
                <w:szCs w:val="24"/>
              </w:rPr>
            </w:pPr>
          </w:p>
        </w:tc>
      </w:tr>
      <w:tr w14:paraId="0D1EDE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659" w:type="dxa"/>
            <w:vAlign w:val="center"/>
          </w:tcPr>
          <w:p w14:paraId="6F1A0134">
            <w:pPr>
              <w:jc w:val="center"/>
              <w:rPr>
                <w:rFonts w:hint="default"/>
                <w:b w:val="0"/>
                <w:bCs w:val="0"/>
                <w:sz w:val="24"/>
                <w:szCs w:val="24"/>
                <w:lang w:val="en-US" w:eastAsia="zh-CN"/>
              </w:rPr>
            </w:pPr>
            <w:r>
              <w:rPr>
                <w:rFonts w:hint="eastAsia"/>
                <w:b w:val="0"/>
                <w:bCs w:val="0"/>
                <w:sz w:val="24"/>
                <w:szCs w:val="24"/>
                <w:lang w:val="en-US" w:eastAsia="zh-CN"/>
              </w:rPr>
              <w:t>24</w:t>
            </w:r>
          </w:p>
        </w:tc>
        <w:tc>
          <w:tcPr>
            <w:tcW w:w="5042" w:type="dxa"/>
            <w:vAlign w:val="center"/>
          </w:tcPr>
          <w:p w14:paraId="05A4456F">
            <w:pPr>
              <w:keepNext w:val="0"/>
              <w:keepLines w:val="0"/>
              <w:widowControl/>
              <w:suppressLineNumbers w:val="0"/>
              <w:jc w:val="left"/>
              <w:textAlignment w:val="center"/>
              <w:rPr>
                <w:b w:val="0"/>
                <w:bCs w:val="0"/>
                <w:sz w:val="24"/>
                <w:szCs w:val="24"/>
              </w:rPr>
            </w:pPr>
            <w:r>
              <w:rPr>
                <w:rFonts w:hint="eastAsia" w:ascii="宋体" w:hAnsi="宋体" w:eastAsia="宋体" w:cs="宋体"/>
                <w:i w:val="0"/>
                <w:iCs w:val="0"/>
                <w:color w:val="000000"/>
                <w:kern w:val="0"/>
                <w:sz w:val="22"/>
                <w:szCs w:val="22"/>
                <w:u w:val="none"/>
                <w:lang w:val="en-US" w:eastAsia="zh-CN" w:bidi="ar"/>
              </w:rPr>
              <w:t>2026 ENJOY AI文明破晓场地任务道具包</w:t>
            </w:r>
          </w:p>
        </w:tc>
        <w:tc>
          <w:tcPr>
            <w:tcW w:w="816" w:type="dxa"/>
            <w:shd w:val="clear" w:color="auto" w:fill="auto"/>
            <w:vAlign w:val="center"/>
          </w:tcPr>
          <w:p w14:paraId="018330C0">
            <w:pPr>
              <w:keepNext w:val="0"/>
              <w:keepLines w:val="0"/>
              <w:widowControl/>
              <w:suppressLineNumbers w:val="0"/>
              <w:jc w:val="center"/>
              <w:textAlignment w:val="center"/>
              <w:rPr>
                <w:rFonts w:hint="eastAsia" w:ascii="Times New Roman" w:hAnsi="Times New Roman" w:eastAsia="宋体" w:cs="Times New Roman"/>
                <w:b w:val="0"/>
                <w:bCs w:val="0"/>
                <w:kern w:val="2"/>
                <w:sz w:val="24"/>
                <w:szCs w:val="24"/>
                <w:lang w:val="en-US" w:eastAsia="zh-CN" w:bidi="ar-SA"/>
              </w:rPr>
            </w:pPr>
            <w:r>
              <w:rPr>
                <w:rFonts w:hint="eastAsia" w:ascii="宋体" w:hAnsi="宋体" w:eastAsia="宋体" w:cs="宋体"/>
                <w:i w:val="0"/>
                <w:iCs w:val="0"/>
                <w:color w:val="000000"/>
                <w:kern w:val="0"/>
                <w:sz w:val="22"/>
                <w:szCs w:val="22"/>
                <w:u w:val="none"/>
                <w:lang w:val="en-US" w:eastAsia="zh-CN" w:bidi="ar"/>
              </w:rPr>
              <w:t>1</w:t>
            </w:r>
          </w:p>
        </w:tc>
        <w:tc>
          <w:tcPr>
            <w:tcW w:w="492" w:type="dxa"/>
            <w:vAlign w:val="center"/>
          </w:tcPr>
          <w:p w14:paraId="786F6B05">
            <w:pPr>
              <w:keepNext w:val="0"/>
              <w:keepLines w:val="0"/>
              <w:widowControl/>
              <w:suppressLineNumbers w:val="0"/>
              <w:jc w:val="center"/>
              <w:textAlignment w:val="center"/>
              <w:rPr>
                <w:rFonts w:hint="default" w:eastAsia="宋体"/>
                <w:b w:val="0"/>
                <w:bCs w:val="0"/>
                <w:sz w:val="24"/>
                <w:szCs w:val="24"/>
                <w:lang w:val="en-US" w:eastAsia="zh-CN"/>
              </w:rPr>
            </w:pPr>
            <w:r>
              <w:rPr>
                <w:rFonts w:hint="eastAsia" w:ascii="宋体" w:hAnsi="宋体" w:eastAsia="宋体" w:cs="宋体"/>
                <w:i w:val="0"/>
                <w:iCs w:val="0"/>
                <w:color w:val="000000"/>
                <w:kern w:val="0"/>
                <w:sz w:val="22"/>
                <w:szCs w:val="22"/>
                <w:u w:val="none"/>
                <w:lang w:val="en-US" w:eastAsia="zh-CN" w:bidi="ar"/>
              </w:rPr>
              <w:t>套</w:t>
            </w:r>
          </w:p>
        </w:tc>
        <w:tc>
          <w:tcPr>
            <w:tcW w:w="1044" w:type="dxa"/>
            <w:vAlign w:val="center"/>
          </w:tcPr>
          <w:p w14:paraId="1C35518A">
            <w:pPr>
              <w:jc w:val="center"/>
              <w:rPr>
                <w:b w:val="0"/>
                <w:bCs w:val="0"/>
                <w:sz w:val="24"/>
                <w:szCs w:val="24"/>
              </w:rPr>
            </w:pPr>
          </w:p>
        </w:tc>
        <w:tc>
          <w:tcPr>
            <w:tcW w:w="1776" w:type="dxa"/>
            <w:vAlign w:val="center"/>
          </w:tcPr>
          <w:p w14:paraId="0EEF5D86">
            <w:pPr>
              <w:jc w:val="center"/>
              <w:rPr>
                <w:b w:val="0"/>
                <w:bCs w:val="0"/>
                <w:sz w:val="24"/>
                <w:szCs w:val="24"/>
              </w:rPr>
            </w:pPr>
          </w:p>
        </w:tc>
      </w:tr>
      <w:tr w14:paraId="387D7F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8053" w:type="dxa"/>
            <w:gridSpan w:val="5"/>
            <w:vAlign w:val="center"/>
          </w:tcPr>
          <w:p w14:paraId="3913F724">
            <w:pPr>
              <w:jc w:val="right"/>
              <w:rPr>
                <w:rFonts w:hint="default" w:eastAsia="宋体"/>
                <w:b w:val="0"/>
                <w:bCs w:val="0"/>
                <w:sz w:val="24"/>
                <w:szCs w:val="24"/>
                <w:lang w:val="en-US" w:eastAsia="zh-CN"/>
              </w:rPr>
            </w:pPr>
            <w:r>
              <w:rPr>
                <w:rFonts w:hint="eastAsia"/>
                <w:b w:val="0"/>
                <w:bCs w:val="0"/>
                <w:sz w:val="24"/>
                <w:szCs w:val="24"/>
                <w:lang w:val="en-US" w:eastAsia="zh-CN"/>
              </w:rPr>
              <w:t>报价合计</w:t>
            </w:r>
          </w:p>
        </w:tc>
        <w:tc>
          <w:tcPr>
            <w:tcW w:w="1776" w:type="dxa"/>
            <w:vAlign w:val="center"/>
          </w:tcPr>
          <w:p w14:paraId="3894EA52">
            <w:pPr>
              <w:jc w:val="center"/>
              <w:rPr>
                <w:b w:val="0"/>
                <w:bCs w:val="0"/>
                <w:sz w:val="24"/>
                <w:szCs w:val="24"/>
              </w:rPr>
            </w:pPr>
          </w:p>
        </w:tc>
      </w:tr>
      <w:tr w14:paraId="65CE61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6517" w:type="dxa"/>
            <w:gridSpan w:val="3"/>
            <w:vAlign w:val="center"/>
          </w:tcPr>
          <w:p w14:paraId="55E97669">
            <w:pPr>
              <w:jc w:val="center"/>
              <w:rPr>
                <w:rFonts w:hint="eastAsia" w:ascii="Times New Roman" w:hAnsi="Times New Roman" w:eastAsia="宋体" w:cs="Times New Roman"/>
                <w:b w:val="0"/>
                <w:bCs w:val="0"/>
                <w:kern w:val="2"/>
                <w:sz w:val="24"/>
                <w:szCs w:val="24"/>
                <w:lang w:val="en-US" w:eastAsia="zh-CN" w:bidi="ar-SA"/>
              </w:rPr>
            </w:pPr>
            <w:r>
              <w:rPr>
                <w:rFonts w:hint="eastAsia"/>
                <w:b/>
                <w:bCs/>
                <w:sz w:val="22"/>
                <w:szCs w:val="22"/>
                <w:lang w:val="en-US" w:eastAsia="zh-CN"/>
              </w:rPr>
              <w:t>供货</w:t>
            </w:r>
            <w:r>
              <w:rPr>
                <w:rFonts w:hint="eastAsia"/>
                <w:b/>
                <w:bCs/>
                <w:sz w:val="22"/>
                <w:szCs w:val="22"/>
              </w:rPr>
              <w:t>承诺</w:t>
            </w:r>
            <w:r>
              <w:rPr>
                <w:rFonts w:hint="eastAsia"/>
                <w:b/>
                <w:bCs/>
                <w:sz w:val="24"/>
              </w:rPr>
              <w:t xml:space="preserve"> </w:t>
            </w:r>
          </w:p>
        </w:tc>
        <w:tc>
          <w:tcPr>
            <w:tcW w:w="3312" w:type="dxa"/>
            <w:gridSpan w:val="3"/>
            <w:vAlign w:val="center"/>
          </w:tcPr>
          <w:p w14:paraId="7C9F4122">
            <w:pPr>
              <w:spacing w:line="380" w:lineRule="exact"/>
              <w:rPr>
                <w:b w:val="0"/>
                <w:bCs w:val="0"/>
                <w:sz w:val="24"/>
                <w:szCs w:val="24"/>
              </w:rPr>
            </w:pPr>
            <w:r>
              <w:rPr>
                <w:rFonts w:hint="eastAsia"/>
                <w:b/>
                <w:bCs/>
                <w:sz w:val="24"/>
                <w:u w:val="single"/>
              </w:rPr>
              <w:t xml:space="preserve">       </w:t>
            </w:r>
            <w:r>
              <w:rPr>
                <w:rFonts w:hint="eastAsia"/>
                <w:b/>
                <w:bCs/>
                <w:sz w:val="24"/>
              </w:rPr>
              <w:t>日历天</w:t>
            </w:r>
          </w:p>
        </w:tc>
      </w:tr>
    </w:tbl>
    <w:p w14:paraId="1D32442B">
      <w:pPr>
        <w:spacing w:line="380" w:lineRule="exact"/>
        <w:rPr>
          <w:rFonts w:hint="eastAsia"/>
          <w:sz w:val="24"/>
          <w:szCs w:val="32"/>
        </w:rPr>
      </w:pPr>
      <w:r>
        <w:rPr>
          <w:rFonts w:hint="eastAsia"/>
          <w:b/>
          <w:bCs/>
          <w:sz w:val="24"/>
        </w:rPr>
        <w:t xml:space="preserve"> </w:t>
      </w:r>
    </w:p>
    <w:p w14:paraId="2A327C4B">
      <w:pPr>
        <w:spacing w:line="380" w:lineRule="exact"/>
        <w:rPr>
          <w:sz w:val="24"/>
          <w:szCs w:val="32"/>
        </w:rPr>
      </w:pPr>
      <w:r>
        <w:rPr>
          <w:rFonts w:hint="eastAsia"/>
          <w:sz w:val="24"/>
          <w:szCs w:val="32"/>
        </w:rPr>
        <w:t>注：1. 报价一经涂改，应在涂改处加盖单位公章或者由法定代表人或授权委托人签字或盖章，否则其投标作无效标处理。</w:t>
      </w:r>
    </w:p>
    <w:p w14:paraId="36D9B850">
      <w:pPr>
        <w:spacing w:line="380" w:lineRule="exact"/>
        <w:rPr>
          <w:sz w:val="24"/>
          <w:szCs w:val="32"/>
        </w:rPr>
      </w:pPr>
      <w:r>
        <w:rPr>
          <w:rFonts w:hint="eastAsia"/>
          <w:sz w:val="24"/>
          <w:szCs w:val="32"/>
        </w:rPr>
        <w:t xml:space="preserve">    </w:t>
      </w:r>
      <w:r>
        <w:rPr>
          <w:rFonts w:hint="eastAsia"/>
          <w:sz w:val="24"/>
          <w:szCs w:val="32"/>
          <w:lang w:val="en-US" w:eastAsia="zh-CN"/>
        </w:rPr>
        <w:t>2.</w:t>
      </w:r>
      <w:r>
        <w:rPr>
          <w:rFonts w:hint="eastAsia"/>
          <w:sz w:val="24"/>
          <w:szCs w:val="32"/>
        </w:rPr>
        <w:t>采购人不接受2个(含)以上的报价，若报价人在此表中有2个（含）以上的报价，其报价作无效标处理。</w:t>
      </w:r>
      <w:bookmarkStart w:id="0" w:name="_GoBack"/>
      <w:bookmarkEnd w:id="0"/>
    </w:p>
    <w:p w14:paraId="793AF272">
      <w:pPr>
        <w:keepNext w:val="0"/>
        <w:keepLines w:val="0"/>
        <w:pageBreakBefore w:val="0"/>
        <w:widowControl w:val="0"/>
        <w:kinsoku/>
        <w:wordWrap/>
        <w:overflowPunct/>
        <w:topLinePunct w:val="0"/>
        <w:autoSpaceDE/>
        <w:autoSpaceDN/>
        <w:bidi w:val="0"/>
        <w:adjustRightInd/>
        <w:snapToGrid/>
        <w:spacing w:line="480" w:lineRule="exact"/>
        <w:ind w:firstLine="3132" w:firstLineChars="1300"/>
        <w:textAlignment w:val="auto"/>
        <w:rPr>
          <w:b/>
          <w:bCs/>
          <w:sz w:val="24"/>
          <w:szCs w:val="24"/>
        </w:rPr>
      </w:pPr>
      <w:r>
        <w:rPr>
          <w:rFonts w:hint="eastAsia"/>
          <w:b/>
          <w:bCs/>
          <w:sz w:val="24"/>
          <w:szCs w:val="24"/>
        </w:rPr>
        <w:t xml:space="preserve">供应商名称（盖章）：  </w:t>
      </w:r>
      <w:r>
        <w:rPr>
          <w:rFonts w:hint="eastAsia"/>
          <w:b/>
          <w:bCs/>
          <w:sz w:val="24"/>
          <w:szCs w:val="24"/>
          <w:u w:val="single"/>
        </w:rPr>
        <w:t xml:space="preserve">                                    </w:t>
      </w:r>
      <w:r>
        <w:rPr>
          <w:rFonts w:hint="eastAsia"/>
          <w:b/>
          <w:bCs/>
          <w:sz w:val="24"/>
          <w:szCs w:val="24"/>
        </w:rPr>
        <w:t xml:space="preserve">   </w:t>
      </w:r>
    </w:p>
    <w:p w14:paraId="5B7A6C42">
      <w:pPr>
        <w:keepNext w:val="0"/>
        <w:keepLines w:val="0"/>
        <w:pageBreakBefore w:val="0"/>
        <w:widowControl w:val="0"/>
        <w:kinsoku/>
        <w:wordWrap/>
        <w:overflowPunct/>
        <w:topLinePunct w:val="0"/>
        <w:autoSpaceDE/>
        <w:autoSpaceDN/>
        <w:bidi w:val="0"/>
        <w:adjustRightInd/>
        <w:snapToGrid/>
        <w:spacing w:line="480" w:lineRule="exact"/>
        <w:textAlignment w:val="auto"/>
        <w:rPr>
          <w:b/>
          <w:bCs/>
          <w:sz w:val="24"/>
          <w:szCs w:val="24"/>
          <w:u w:val="single"/>
        </w:rPr>
      </w:pPr>
      <w:r>
        <w:rPr>
          <w:rFonts w:hint="eastAsia"/>
          <w:b/>
          <w:bCs/>
          <w:sz w:val="24"/>
          <w:szCs w:val="24"/>
        </w:rPr>
        <w:t xml:space="preserve">                    法定代表人或委托人（签字或盖章）： </w:t>
      </w:r>
      <w:r>
        <w:rPr>
          <w:rFonts w:hint="eastAsia"/>
          <w:b/>
          <w:bCs/>
          <w:sz w:val="24"/>
          <w:szCs w:val="24"/>
          <w:u w:val="single"/>
        </w:rPr>
        <w:t xml:space="preserve">                          </w:t>
      </w:r>
    </w:p>
    <w:p w14:paraId="26F40957">
      <w:pPr>
        <w:keepNext w:val="0"/>
        <w:keepLines w:val="0"/>
        <w:pageBreakBefore w:val="0"/>
        <w:widowControl w:val="0"/>
        <w:kinsoku/>
        <w:wordWrap/>
        <w:overflowPunct/>
        <w:topLinePunct w:val="0"/>
        <w:autoSpaceDE/>
        <w:autoSpaceDN/>
        <w:bidi w:val="0"/>
        <w:adjustRightInd/>
        <w:snapToGrid/>
        <w:spacing w:line="480" w:lineRule="exact"/>
        <w:textAlignment w:val="auto"/>
        <w:rPr>
          <w:b/>
          <w:bCs/>
          <w:sz w:val="24"/>
          <w:szCs w:val="24"/>
          <w:u w:val="single"/>
        </w:rPr>
      </w:pPr>
      <w:r>
        <w:rPr>
          <w:rFonts w:hint="eastAsia"/>
          <w:b/>
          <w:bCs/>
          <w:sz w:val="24"/>
          <w:szCs w:val="24"/>
        </w:rPr>
        <w:t xml:space="preserve">                                联系人：</w:t>
      </w:r>
      <w:r>
        <w:rPr>
          <w:rFonts w:hint="eastAsia"/>
          <w:b/>
          <w:bCs/>
          <w:sz w:val="24"/>
          <w:szCs w:val="24"/>
          <w:u w:val="single"/>
        </w:rPr>
        <w:t xml:space="preserve">             </w:t>
      </w:r>
      <w:r>
        <w:rPr>
          <w:rFonts w:hint="eastAsia"/>
          <w:b/>
          <w:bCs/>
          <w:sz w:val="24"/>
          <w:szCs w:val="24"/>
        </w:rPr>
        <w:t>联系电话：</w:t>
      </w:r>
      <w:r>
        <w:rPr>
          <w:rFonts w:hint="eastAsia"/>
          <w:b/>
          <w:bCs/>
          <w:sz w:val="24"/>
          <w:szCs w:val="24"/>
          <w:u w:val="single"/>
        </w:rPr>
        <w:t xml:space="preserve">                      </w:t>
      </w:r>
    </w:p>
    <w:p w14:paraId="2401AB00">
      <w:pPr>
        <w:keepNext w:val="0"/>
        <w:keepLines w:val="0"/>
        <w:pageBreakBefore w:val="0"/>
        <w:widowControl w:val="0"/>
        <w:kinsoku/>
        <w:wordWrap/>
        <w:overflowPunct/>
        <w:topLinePunct w:val="0"/>
        <w:autoSpaceDE/>
        <w:autoSpaceDN/>
        <w:bidi w:val="0"/>
        <w:adjustRightInd/>
        <w:snapToGrid/>
        <w:spacing w:line="480" w:lineRule="exact"/>
        <w:textAlignment w:val="auto"/>
        <w:rPr>
          <w:b/>
          <w:bCs/>
          <w:sz w:val="24"/>
          <w:szCs w:val="24"/>
        </w:rPr>
      </w:pPr>
      <w:r>
        <w:rPr>
          <w:rFonts w:hint="eastAsia"/>
          <w:b/>
          <w:bCs/>
          <w:sz w:val="24"/>
          <w:szCs w:val="24"/>
        </w:rPr>
        <w:t xml:space="preserve">                                              日   期：        年    月    日 </w:t>
      </w:r>
    </w:p>
    <w:p w14:paraId="09B21F2F">
      <w:pPr>
        <w:rPr>
          <w:b/>
          <w:bCs/>
          <w:sz w:val="40"/>
          <w:szCs w:val="48"/>
        </w:rPr>
      </w:pPr>
      <w:r>
        <w:rPr>
          <w:rFonts w:hint="eastAsia"/>
          <w:b/>
          <w:bCs/>
          <w:sz w:val="40"/>
          <w:szCs w:val="48"/>
        </w:rPr>
        <w:br w:type="page"/>
      </w:r>
    </w:p>
    <w:p w14:paraId="366C7FCC">
      <w:pPr>
        <w:jc w:val="center"/>
        <w:rPr>
          <w:b/>
          <w:bCs/>
          <w:sz w:val="40"/>
          <w:szCs w:val="48"/>
        </w:rPr>
      </w:pPr>
      <w:r>
        <w:rPr>
          <w:rFonts w:hint="eastAsia"/>
          <w:b/>
          <w:bCs/>
          <w:sz w:val="40"/>
          <w:szCs w:val="48"/>
        </w:rPr>
        <w:t>二、供应商资格证明材料</w:t>
      </w:r>
    </w:p>
    <w:p w14:paraId="03C2D3B3">
      <w:pPr>
        <w:spacing w:line="500" w:lineRule="exact"/>
        <w:ind w:firstLine="482" w:firstLineChars="200"/>
        <w:rPr>
          <w:rFonts w:ascii="宋体" w:hAnsi="宋体" w:cs="宋体"/>
          <w:b/>
          <w:bCs/>
          <w:sz w:val="24"/>
        </w:rPr>
      </w:pPr>
    </w:p>
    <w:p w14:paraId="4543AF76">
      <w:pPr>
        <w:spacing w:line="560" w:lineRule="exact"/>
        <w:ind w:firstLine="562" w:firstLineChars="200"/>
        <w:rPr>
          <w:rFonts w:ascii="宋体" w:hAnsi="宋体" w:cs="宋体"/>
          <w:b/>
          <w:bCs/>
          <w:sz w:val="28"/>
          <w:szCs w:val="28"/>
        </w:rPr>
      </w:pPr>
      <w:r>
        <w:rPr>
          <w:rFonts w:hint="eastAsia" w:ascii="宋体" w:hAnsi="宋体" w:cs="宋体"/>
          <w:b/>
          <w:bCs/>
          <w:sz w:val="28"/>
          <w:szCs w:val="28"/>
        </w:rPr>
        <w:t>1.独立承担民事责任的能力</w:t>
      </w:r>
    </w:p>
    <w:p w14:paraId="727846D6">
      <w:pPr>
        <w:spacing w:line="560" w:lineRule="exact"/>
        <w:ind w:firstLine="560" w:firstLineChars="200"/>
        <w:rPr>
          <w:rFonts w:ascii="宋体" w:hAnsi="宋体" w:cs="宋体"/>
          <w:sz w:val="28"/>
          <w:szCs w:val="28"/>
        </w:rPr>
      </w:pPr>
      <w:r>
        <w:rPr>
          <w:rFonts w:hint="eastAsia" w:ascii="宋体" w:hAnsi="宋体" w:cs="宋体"/>
          <w:sz w:val="28"/>
          <w:szCs w:val="28"/>
        </w:rPr>
        <w:t>提供法人或者其他组织的有效营业执照等证明文件。</w:t>
      </w:r>
    </w:p>
    <w:p w14:paraId="03D8B709">
      <w:pPr>
        <w:spacing w:line="560" w:lineRule="exact"/>
        <w:ind w:firstLine="562" w:firstLineChars="200"/>
        <w:rPr>
          <w:rFonts w:ascii="宋体" w:hAnsi="宋体" w:cs="宋体"/>
          <w:b/>
          <w:bCs/>
          <w:sz w:val="28"/>
          <w:szCs w:val="28"/>
        </w:rPr>
      </w:pPr>
      <w:r>
        <w:rPr>
          <w:rFonts w:hint="eastAsia" w:ascii="宋体" w:hAnsi="宋体" w:cs="宋体"/>
          <w:b/>
          <w:bCs/>
          <w:sz w:val="28"/>
          <w:szCs w:val="28"/>
        </w:rPr>
        <w:t>2.具有履行合同所必需的设备和专业技术能力</w:t>
      </w:r>
    </w:p>
    <w:p w14:paraId="4C258E54">
      <w:pPr>
        <w:spacing w:line="560" w:lineRule="exact"/>
        <w:ind w:firstLine="560" w:firstLineChars="200"/>
        <w:rPr>
          <w:rFonts w:ascii="宋体" w:hAnsi="宋体" w:cs="宋体"/>
          <w:sz w:val="28"/>
          <w:szCs w:val="28"/>
        </w:rPr>
      </w:pPr>
      <w:r>
        <w:rPr>
          <w:rFonts w:hint="eastAsia" w:ascii="宋体" w:hAnsi="宋体" w:cs="宋体"/>
          <w:sz w:val="28"/>
          <w:szCs w:val="28"/>
        </w:rPr>
        <w:t>(1)专业技术能力证明材料：</w:t>
      </w:r>
    </w:p>
    <w:p w14:paraId="30B46207">
      <w:pPr>
        <w:spacing w:line="560" w:lineRule="exact"/>
        <w:ind w:firstLine="560" w:firstLineChars="200"/>
        <w:rPr>
          <w:rFonts w:ascii="宋体" w:hAnsi="宋体" w:cs="宋体"/>
          <w:sz w:val="28"/>
          <w:szCs w:val="28"/>
        </w:rPr>
      </w:pPr>
      <w:r>
        <w:rPr>
          <w:rFonts w:hint="eastAsia" w:ascii="宋体" w:hAnsi="宋体" w:cs="宋体"/>
          <w:sz w:val="28"/>
          <w:szCs w:val="28"/>
        </w:rPr>
        <w:t>提供履行合同所必须的专业技术能力的证明材料或书面声明原件。</w:t>
      </w:r>
    </w:p>
    <w:p w14:paraId="07BECDE3">
      <w:pPr>
        <w:spacing w:line="560" w:lineRule="exact"/>
        <w:ind w:firstLine="560" w:firstLineChars="200"/>
        <w:rPr>
          <w:rFonts w:ascii="宋体" w:hAnsi="宋体" w:cs="宋体"/>
          <w:sz w:val="28"/>
          <w:szCs w:val="28"/>
        </w:rPr>
      </w:pPr>
      <w:r>
        <w:rPr>
          <w:rFonts w:hint="eastAsia" w:ascii="宋体" w:hAnsi="宋体" w:cs="宋体"/>
          <w:sz w:val="28"/>
          <w:szCs w:val="28"/>
        </w:rPr>
        <w:t>（2）有本项目服务的相关经验。</w:t>
      </w:r>
    </w:p>
    <w:p w14:paraId="6B867125">
      <w:pPr>
        <w:pStyle w:val="2"/>
        <w:rPr>
          <w:rFonts w:ascii="宋体" w:hAnsi="宋体" w:eastAsia="宋体" w:cs="宋体"/>
          <w:color w:val="auto"/>
          <w:kern w:val="2"/>
          <w:sz w:val="28"/>
          <w:szCs w:val="28"/>
        </w:rPr>
      </w:pPr>
      <w:r>
        <w:rPr>
          <w:rFonts w:hint="eastAsia" w:ascii="宋体" w:hAnsi="宋体" w:eastAsia="宋体" w:cs="宋体"/>
          <w:color w:val="auto"/>
          <w:kern w:val="2"/>
          <w:sz w:val="28"/>
          <w:szCs w:val="28"/>
        </w:rPr>
        <w:t xml:space="preserve">     提供相关业绩证明材料</w:t>
      </w:r>
    </w:p>
    <w:p w14:paraId="2C6121DB">
      <w:pPr>
        <w:spacing w:line="560" w:lineRule="exact"/>
        <w:ind w:firstLine="562" w:firstLineChars="200"/>
        <w:rPr>
          <w:rFonts w:ascii="宋体" w:hAnsi="宋体" w:cs="宋体"/>
          <w:sz w:val="28"/>
          <w:szCs w:val="28"/>
        </w:rPr>
      </w:pPr>
      <w:r>
        <w:rPr>
          <w:rFonts w:hint="eastAsia" w:ascii="宋体" w:hAnsi="宋体" w:cs="宋体"/>
          <w:b/>
          <w:bCs/>
          <w:sz w:val="28"/>
          <w:szCs w:val="28"/>
        </w:rPr>
        <w:t>3.经营活动中没有重大违法记录证明</w:t>
      </w:r>
    </w:p>
    <w:p w14:paraId="7FF5D321">
      <w:pPr>
        <w:spacing w:line="560" w:lineRule="exact"/>
        <w:ind w:firstLine="560" w:firstLineChars="200"/>
        <w:rPr>
          <w:rFonts w:ascii="宋体" w:hAnsi="宋体" w:cs="宋体"/>
          <w:sz w:val="28"/>
          <w:szCs w:val="28"/>
        </w:rPr>
      </w:pPr>
      <w:r>
        <w:rPr>
          <w:rFonts w:hint="eastAsia" w:ascii="宋体" w:hAnsi="宋体" w:cs="宋体"/>
          <w:sz w:val="28"/>
          <w:szCs w:val="28"/>
        </w:rPr>
        <w:t>提供参加本次政府采购活动前三年内在经营活动中没有重大违法记录的书面声明。</w:t>
      </w:r>
    </w:p>
    <w:p w14:paraId="78058048">
      <w:pPr>
        <w:spacing w:line="560" w:lineRule="exact"/>
        <w:ind w:firstLine="562" w:firstLineChars="200"/>
        <w:rPr>
          <w:rFonts w:ascii="宋体" w:hAnsi="宋体" w:cs="宋体"/>
          <w:sz w:val="28"/>
          <w:szCs w:val="28"/>
        </w:rPr>
      </w:pPr>
      <w:r>
        <w:rPr>
          <w:rFonts w:hint="eastAsia" w:ascii="宋体" w:hAnsi="宋体" w:cs="宋体"/>
          <w:b/>
          <w:bCs/>
          <w:sz w:val="28"/>
          <w:szCs w:val="28"/>
        </w:rPr>
        <w:t>4.投标人认为需要提交的其他资格证明材料。（格式自拟）</w:t>
      </w:r>
    </w:p>
    <w:p w14:paraId="2DDC6EEC">
      <w:pPr>
        <w:pStyle w:val="2"/>
      </w:pPr>
    </w:p>
    <w:p w14:paraId="700C9A87">
      <w:pPr>
        <w:jc w:val="center"/>
        <w:rPr>
          <w:b/>
          <w:bCs/>
          <w:sz w:val="40"/>
          <w:szCs w:val="48"/>
        </w:rPr>
      </w:pPr>
    </w:p>
    <w:p w14:paraId="467F72C9">
      <w:pPr>
        <w:jc w:val="center"/>
        <w:rPr>
          <w:b/>
          <w:bCs/>
          <w:sz w:val="40"/>
          <w:szCs w:val="48"/>
        </w:rPr>
      </w:pPr>
    </w:p>
    <w:p w14:paraId="27F0C480">
      <w:pPr>
        <w:jc w:val="center"/>
        <w:rPr>
          <w:b/>
          <w:bCs/>
          <w:sz w:val="40"/>
          <w:szCs w:val="48"/>
        </w:rPr>
      </w:pPr>
    </w:p>
    <w:p w14:paraId="2751DB93">
      <w:pPr>
        <w:jc w:val="center"/>
        <w:rPr>
          <w:b/>
          <w:bCs/>
          <w:sz w:val="40"/>
          <w:szCs w:val="48"/>
        </w:rPr>
      </w:pPr>
    </w:p>
    <w:p w14:paraId="02546B4E">
      <w:pPr>
        <w:jc w:val="center"/>
        <w:rPr>
          <w:b/>
          <w:bCs/>
          <w:sz w:val="40"/>
          <w:szCs w:val="48"/>
        </w:rPr>
      </w:pPr>
    </w:p>
    <w:p w14:paraId="754DCF5B">
      <w:pPr>
        <w:jc w:val="center"/>
        <w:rPr>
          <w:b/>
          <w:bCs/>
          <w:sz w:val="40"/>
          <w:szCs w:val="48"/>
        </w:rPr>
      </w:pPr>
    </w:p>
    <w:p w14:paraId="4B34F608">
      <w:pPr>
        <w:jc w:val="center"/>
        <w:rPr>
          <w:b/>
          <w:bCs/>
          <w:sz w:val="40"/>
          <w:szCs w:val="48"/>
        </w:rPr>
      </w:pPr>
    </w:p>
    <w:p w14:paraId="3E0EE7A6">
      <w:pPr>
        <w:jc w:val="center"/>
        <w:rPr>
          <w:b/>
          <w:bCs/>
          <w:sz w:val="40"/>
          <w:szCs w:val="48"/>
        </w:rPr>
      </w:pPr>
    </w:p>
    <w:p w14:paraId="561ABC4B">
      <w:pPr>
        <w:jc w:val="center"/>
        <w:rPr>
          <w:b/>
          <w:bCs/>
          <w:sz w:val="40"/>
          <w:szCs w:val="48"/>
        </w:rPr>
      </w:pPr>
    </w:p>
    <w:p w14:paraId="4A60BA45">
      <w:pPr>
        <w:jc w:val="center"/>
        <w:rPr>
          <w:b/>
          <w:bCs/>
          <w:sz w:val="40"/>
          <w:szCs w:val="48"/>
        </w:rPr>
      </w:pPr>
    </w:p>
    <w:p w14:paraId="15C1F779">
      <w:pPr>
        <w:spacing w:before="156" w:beforeLines="50" w:after="156" w:afterLines="50" w:line="440" w:lineRule="exact"/>
        <w:jc w:val="center"/>
        <w:rPr>
          <w:b/>
          <w:bCs/>
          <w:sz w:val="40"/>
          <w:szCs w:val="48"/>
        </w:rPr>
      </w:pPr>
      <w:r>
        <w:rPr>
          <w:rFonts w:hint="eastAsia"/>
          <w:b/>
          <w:bCs/>
          <w:sz w:val="40"/>
          <w:szCs w:val="48"/>
          <w:lang w:val="en-US" w:eastAsia="zh-CN"/>
        </w:rPr>
        <w:t>三</w:t>
      </w:r>
      <w:r>
        <w:rPr>
          <w:rFonts w:hint="eastAsia"/>
          <w:b/>
          <w:bCs/>
          <w:sz w:val="40"/>
          <w:szCs w:val="48"/>
        </w:rPr>
        <w:t>、服务承诺</w:t>
      </w:r>
    </w:p>
    <w:p w14:paraId="0C36B49A">
      <w:pPr>
        <w:jc w:val="center"/>
      </w:pPr>
      <w:r>
        <w:rPr>
          <w:rFonts w:hint="eastAsia" w:ascii="宋体" w:hAnsi="宋体" w:cs="宋体"/>
          <w:b/>
          <w:bCs/>
          <w:sz w:val="28"/>
          <w:szCs w:val="28"/>
        </w:rPr>
        <w:t>（格式自拟）</w:t>
      </w:r>
    </w:p>
    <w:p w14:paraId="4FAA7BE9">
      <w:pPr>
        <w:rPr>
          <w:b/>
          <w:bCs/>
          <w:sz w:val="40"/>
          <w:szCs w:val="48"/>
        </w:rPr>
      </w:pPr>
    </w:p>
    <w:p w14:paraId="01EAD9FA">
      <w:pPr>
        <w:rPr>
          <w:b/>
          <w:bCs/>
          <w:sz w:val="40"/>
          <w:szCs w:val="48"/>
        </w:rPr>
      </w:pPr>
      <w:r>
        <w:rPr>
          <w:rFonts w:hint="eastAsia"/>
          <w:b/>
          <w:bCs/>
          <w:sz w:val="40"/>
          <w:szCs w:val="48"/>
        </w:rPr>
        <w:br w:type="page"/>
      </w:r>
    </w:p>
    <w:p w14:paraId="3544A89B">
      <w:pPr>
        <w:spacing w:before="156" w:beforeLines="50" w:after="156" w:afterLines="50" w:line="440" w:lineRule="exact"/>
        <w:jc w:val="center"/>
        <w:rPr>
          <w:rFonts w:ascii="宋体" w:hAnsi="宋体" w:cs="宋体"/>
          <w:b/>
          <w:bCs/>
          <w:sz w:val="32"/>
          <w:szCs w:val="32"/>
        </w:rPr>
      </w:pPr>
      <w:r>
        <w:rPr>
          <w:rFonts w:hint="eastAsia"/>
          <w:b/>
          <w:bCs/>
          <w:sz w:val="40"/>
          <w:szCs w:val="48"/>
          <w:lang w:val="en-US" w:eastAsia="zh-CN"/>
        </w:rPr>
        <w:t>四</w:t>
      </w:r>
      <w:r>
        <w:rPr>
          <w:rFonts w:hint="eastAsia"/>
          <w:b/>
          <w:bCs/>
          <w:sz w:val="40"/>
          <w:szCs w:val="48"/>
        </w:rPr>
        <w:t>、法定代表人身份证明书</w:t>
      </w:r>
    </w:p>
    <w:p w14:paraId="129DA670">
      <w:pPr>
        <w:spacing w:line="360" w:lineRule="auto"/>
        <w:ind w:firstLine="612"/>
        <w:rPr>
          <w:rFonts w:ascii="宋体" w:hAnsi="宋体"/>
          <w:sz w:val="24"/>
        </w:rPr>
      </w:pPr>
    </w:p>
    <w:p w14:paraId="68BEB162">
      <w:pPr>
        <w:spacing w:line="360" w:lineRule="auto"/>
        <w:ind w:firstLine="612"/>
        <w:rPr>
          <w:rFonts w:ascii="宋体" w:hAnsi="宋体"/>
          <w:sz w:val="24"/>
        </w:rPr>
      </w:pPr>
      <w:r>
        <w:rPr>
          <w:rFonts w:hint="eastAsia" w:ascii="宋体" w:hAnsi="宋体"/>
          <w:sz w:val="24"/>
        </w:rPr>
        <w:t>单位名称：</w:t>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 xml:space="preserve">               </w:t>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p>
    <w:p w14:paraId="7FB5BAE9">
      <w:pPr>
        <w:spacing w:line="360" w:lineRule="auto"/>
        <w:ind w:firstLine="610"/>
        <w:rPr>
          <w:rFonts w:ascii="宋体" w:hAnsi="宋体"/>
          <w:sz w:val="24"/>
        </w:rPr>
      </w:pPr>
    </w:p>
    <w:p w14:paraId="161CD3D0">
      <w:pPr>
        <w:spacing w:line="360" w:lineRule="auto"/>
        <w:ind w:firstLine="610"/>
        <w:rPr>
          <w:rFonts w:ascii="宋体" w:hAnsi="宋体"/>
          <w:sz w:val="24"/>
          <w:u w:val="single"/>
        </w:rPr>
      </w:pPr>
      <w:r>
        <w:rPr>
          <w:rFonts w:hint="eastAsia" w:ascii="宋体" w:hAnsi="宋体"/>
          <w:sz w:val="24"/>
        </w:rPr>
        <w:t>地    址：</w:t>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 xml:space="preserve">  </w:t>
      </w:r>
      <w:r>
        <w:rPr>
          <w:rFonts w:hint="eastAsia" w:ascii="宋体" w:hAnsi="宋体"/>
          <w:sz w:val="24"/>
          <w:u w:val="single"/>
        </w:rPr>
        <w:tab/>
      </w:r>
      <w:r>
        <w:rPr>
          <w:rFonts w:hint="eastAsia" w:ascii="宋体" w:hAnsi="宋体"/>
          <w:sz w:val="24"/>
          <w:u w:val="single"/>
        </w:rPr>
        <w:t xml:space="preserve">              </w:t>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 xml:space="preserve">       </w:t>
      </w:r>
      <w:r>
        <w:rPr>
          <w:rFonts w:hint="eastAsia" w:ascii="宋体" w:hAnsi="宋体"/>
          <w:sz w:val="24"/>
          <w:u w:val="single"/>
        </w:rPr>
        <w:tab/>
      </w:r>
      <w:r>
        <w:rPr>
          <w:rFonts w:hint="eastAsia" w:ascii="宋体" w:hAnsi="宋体"/>
          <w:sz w:val="24"/>
          <w:u w:val="single"/>
        </w:rPr>
        <w:tab/>
      </w:r>
    </w:p>
    <w:p w14:paraId="669C9AF2">
      <w:pPr>
        <w:spacing w:line="360" w:lineRule="auto"/>
        <w:ind w:firstLine="610"/>
        <w:rPr>
          <w:rFonts w:ascii="宋体" w:hAnsi="宋体"/>
          <w:sz w:val="24"/>
        </w:rPr>
      </w:pPr>
    </w:p>
    <w:p w14:paraId="197C310B">
      <w:pPr>
        <w:spacing w:line="360" w:lineRule="auto"/>
        <w:ind w:firstLine="610"/>
        <w:rPr>
          <w:rFonts w:ascii="宋体" w:hAnsi="宋体"/>
          <w:sz w:val="24"/>
          <w:u w:val="single"/>
        </w:rPr>
      </w:pPr>
      <w:r>
        <w:rPr>
          <w:rFonts w:hint="eastAsia" w:ascii="宋体" w:hAnsi="宋体"/>
          <w:sz w:val="24"/>
        </w:rPr>
        <w:t>姓    名：</w:t>
      </w:r>
      <w:r>
        <w:rPr>
          <w:rFonts w:hint="eastAsia" w:ascii="宋体" w:hAnsi="宋体"/>
          <w:sz w:val="24"/>
          <w:u w:val="single"/>
        </w:rPr>
        <w:t xml:space="preserve">       </w:t>
      </w:r>
      <w:r>
        <w:rPr>
          <w:rFonts w:hint="eastAsia" w:ascii="宋体" w:hAnsi="宋体"/>
          <w:sz w:val="24"/>
        </w:rPr>
        <w:t xml:space="preserve"> 性别：</w:t>
      </w:r>
      <w:r>
        <w:rPr>
          <w:rFonts w:hint="eastAsia" w:ascii="宋体" w:hAnsi="宋体"/>
          <w:sz w:val="24"/>
          <w:u w:val="single"/>
        </w:rPr>
        <w:t xml:space="preserve">       </w:t>
      </w:r>
      <w:r>
        <w:rPr>
          <w:rFonts w:hint="eastAsia" w:ascii="宋体" w:hAnsi="宋体"/>
          <w:sz w:val="24"/>
        </w:rPr>
        <w:t xml:space="preserve"> 年龄：</w:t>
      </w:r>
      <w:r>
        <w:rPr>
          <w:rFonts w:hint="eastAsia" w:ascii="宋体" w:hAnsi="宋体"/>
          <w:sz w:val="24"/>
          <w:u w:val="single"/>
        </w:rPr>
        <w:t xml:space="preserve">        </w:t>
      </w:r>
      <w:r>
        <w:rPr>
          <w:rFonts w:hint="eastAsia" w:ascii="宋体" w:hAnsi="宋体"/>
          <w:sz w:val="24"/>
        </w:rPr>
        <w:t xml:space="preserve"> 职务：</w:t>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 xml:space="preserve">   </w:t>
      </w:r>
    </w:p>
    <w:p w14:paraId="36309534">
      <w:pPr>
        <w:spacing w:line="360" w:lineRule="auto"/>
        <w:ind w:left="661" w:leftChars="315" w:firstLine="240" w:firstLineChars="100"/>
        <w:rPr>
          <w:rFonts w:ascii="宋体" w:hAnsi="宋体"/>
          <w:sz w:val="24"/>
        </w:rPr>
      </w:pPr>
    </w:p>
    <w:p w14:paraId="2E890DDC">
      <w:pPr>
        <w:spacing w:line="360" w:lineRule="auto"/>
        <w:ind w:firstLine="960" w:firstLineChars="400"/>
        <w:rPr>
          <w:rFonts w:ascii="宋体" w:hAnsi="宋体"/>
          <w:sz w:val="24"/>
        </w:rPr>
      </w:pPr>
      <w:r>
        <w:rPr>
          <w:rFonts w:hint="eastAsia" w:ascii="宋体" w:hAnsi="宋体"/>
          <w:sz w:val="24"/>
        </w:rPr>
        <w:t>系</w:t>
      </w:r>
      <w:r>
        <w:rPr>
          <w:rFonts w:hint="eastAsia" w:ascii="宋体" w:hAnsi="宋体"/>
          <w:sz w:val="24"/>
          <w:u w:val="single"/>
        </w:rPr>
        <w:t xml:space="preserve">             (供应商名称)</w:t>
      </w:r>
      <w:r>
        <w:rPr>
          <w:rFonts w:hint="eastAsia" w:ascii="宋体" w:hAnsi="宋体"/>
          <w:sz w:val="24"/>
        </w:rPr>
        <w:t>的法定代表人。为</w:t>
      </w:r>
      <w:r>
        <w:rPr>
          <w:rFonts w:hint="eastAsia" w:ascii="宋体" w:hAnsi="宋体"/>
          <w:sz w:val="24"/>
          <w:u w:val="single"/>
        </w:rPr>
        <w:t xml:space="preserve">           </w:t>
      </w:r>
      <w:r>
        <w:rPr>
          <w:rFonts w:hint="eastAsia" w:ascii="宋体" w:hAnsi="宋体"/>
          <w:sz w:val="24"/>
        </w:rPr>
        <w:t>项目，签署上述报价文件、签署合同和处理与之有关的一切事物。</w:t>
      </w:r>
    </w:p>
    <w:p w14:paraId="710789EA">
      <w:pPr>
        <w:spacing w:line="360" w:lineRule="auto"/>
        <w:ind w:firstLine="610"/>
        <w:rPr>
          <w:rFonts w:ascii="宋体" w:hAnsi="宋体"/>
          <w:sz w:val="24"/>
        </w:rPr>
      </w:pPr>
    </w:p>
    <w:p w14:paraId="39B7F07B">
      <w:pPr>
        <w:spacing w:line="360" w:lineRule="auto"/>
        <w:ind w:firstLine="610"/>
        <w:rPr>
          <w:rFonts w:ascii="宋体" w:hAnsi="宋体"/>
          <w:sz w:val="24"/>
        </w:rPr>
      </w:pPr>
      <w:r>
        <w:rPr>
          <w:rFonts w:hint="eastAsia" w:ascii="宋体" w:hAnsi="宋体"/>
          <w:sz w:val="24"/>
        </w:rPr>
        <w:t>特此证明。</w:t>
      </w:r>
    </w:p>
    <w:p w14:paraId="0329DD67">
      <w:pPr>
        <w:tabs>
          <w:tab w:val="left" w:pos="720"/>
          <w:tab w:val="left" w:pos="900"/>
        </w:tabs>
        <w:spacing w:line="360" w:lineRule="auto"/>
        <w:ind w:firstLine="480" w:firstLineChars="200"/>
        <w:rPr>
          <w:rFonts w:ascii="宋体" w:hAnsi="宋体"/>
          <w:sz w:val="24"/>
        </w:rPr>
      </w:pPr>
    </w:p>
    <w:p w14:paraId="0ECE8B97">
      <w:pPr>
        <w:spacing w:line="360" w:lineRule="auto"/>
        <w:ind w:firstLine="628" w:firstLineChars="262"/>
        <w:rPr>
          <w:rFonts w:ascii="宋体" w:hAnsi="宋体"/>
          <w:sz w:val="24"/>
        </w:rPr>
      </w:pPr>
      <w:r>
        <w:rPr>
          <w:rFonts w:hint="eastAsia" w:ascii="宋体" w:hAnsi="宋体"/>
          <w:sz w:val="24"/>
        </w:rPr>
        <w:t>供应商名称：</w:t>
      </w:r>
      <w:r>
        <w:rPr>
          <w:rFonts w:hint="eastAsia" w:ascii="宋体" w:hAnsi="宋体"/>
          <w:sz w:val="24"/>
          <w:u w:val="single"/>
        </w:rPr>
        <w:t xml:space="preserve">              </w:t>
      </w:r>
      <w:r>
        <w:rPr>
          <w:rFonts w:hint="eastAsia" w:ascii="宋体" w:hAnsi="宋体"/>
          <w:sz w:val="24"/>
        </w:rPr>
        <w:t xml:space="preserve"> (盖章)  </w:t>
      </w:r>
      <w:r>
        <w:rPr>
          <w:rFonts w:hint="eastAsia" w:ascii="宋体" w:hAnsi="宋体"/>
          <w:i/>
          <w:iCs/>
          <w:sz w:val="24"/>
        </w:rPr>
        <w:t xml:space="preserve">       </w:t>
      </w:r>
    </w:p>
    <w:p w14:paraId="776BEACE">
      <w:pPr>
        <w:spacing w:line="360" w:lineRule="auto"/>
        <w:rPr>
          <w:rFonts w:ascii="宋体" w:hAnsi="宋体"/>
          <w:sz w:val="24"/>
        </w:rPr>
      </w:pPr>
    </w:p>
    <w:p w14:paraId="7463CD64">
      <w:pPr>
        <w:spacing w:line="360" w:lineRule="auto"/>
        <w:ind w:firstLine="653" w:firstLineChars="311"/>
        <w:rPr>
          <w:rFonts w:ascii="宋体" w:hAnsi="宋体"/>
        </w:rPr>
      </w:pPr>
      <w:r>
        <w:rPr>
          <w:rFonts w:hint="eastAsia" w:ascii="宋体" w:hAnsi="宋体"/>
        </w:rPr>
        <w:t>日  期：</w:t>
      </w:r>
      <w:r>
        <w:rPr>
          <w:rFonts w:hint="eastAsia" w:ascii="宋体" w:hAnsi="宋体"/>
          <w:u w:val="single"/>
        </w:rPr>
        <w:t xml:space="preserve">       </w:t>
      </w:r>
      <w:r>
        <w:rPr>
          <w:rFonts w:hint="eastAsia" w:ascii="宋体" w:hAnsi="宋体"/>
        </w:rPr>
        <w:t>年</w:t>
      </w:r>
      <w:r>
        <w:rPr>
          <w:rFonts w:hint="eastAsia" w:ascii="宋体" w:hAnsi="宋体"/>
          <w:u w:val="single"/>
        </w:rPr>
        <w:t xml:space="preserve">      </w:t>
      </w:r>
      <w:r>
        <w:rPr>
          <w:rFonts w:hint="eastAsia" w:ascii="宋体" w:hAnsi="宋体"/>
        </w:rPr>
        <w:t>月</w:t>
      </w:r>
      <w:r>
        <w:rPr>
          <w:rFonts w:hint="eastAsia" w:ascii="宋体" w:hAnsi="宋体"/>
          <w:u w:val="single"/>
        </w:rPr>
        <w:t xml:space="preserve">      </w:t>
      </w:r>
      <w:r>
        <w:rPr>
          <w:rFonts w:hint="eastAsia" w:ascii="宋体" w:hAnsi="宋体"/>
        </w:rPr>
        <w:t>日</w:t>
      </w:r>
    </w:p>
    <w:p w14:paraId="134E242B">
      <w:pPr>
        <w:spacing w:line="360" w:lineRule="auto"/>
        <w:ind w:firstLine="552" w:firstLineChars="262"/>
        <w:rPr>
          <w:rFonts w:ascii="宋体" w:hAnsi="宋体"/>
          <w:b/>
        </w:rPr>
      </w:pPr>
    </w:p>
    <w:p w14:paraId="24550A9C">
      <w:pPr>
        <w:spacing w:line="360" w:lineRule="auto"/>
        <w:jc w:val="center"/>
        <w:rPr>
          <w:rFonts w:ascii="宋体" w:hAnsi="宋体"/>
          <w:sz w:val="24"/>
        </w:rPr>
      </w:pPr>
      <w:r>
        <w:rPr>
          <w:rFonts w:hint="eastAsia" w:ascii="宋体" w:hAnsi="宋体"/>
          <w:b/>
          <w:sz w:val="24"/>
        </w:rPr>
        <w:t>(附法定代表人身份证双面复印件)</w:t>
      </w:r>
    </w:p>
    <w:tbl>
      <w:tblPr>
        <w:tblStyle w:val="4"/>
        <w:tblW w:w="945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728"/>
        <w:gridCol w:w="4729"/>
      </w:tblGrid>
      <w:tr w14:paraId="56897E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59" w:hRule="atLeast"/>
        </w:trPr>
        <w:tc>
          <w:tcPr>
            <w:tcW w:w="4728" w:type="dxa"/>
            <w:vAlign w:val="center"/>
          </w:tcPr>
          <w:p w14:paraId="2F2722EA">
            <w:pPr>
              <w:spacing w:line="360" w:lineRule="auto"/>
              <w:jc w:val="center"/>
              <w:rPr>
                <w:rFonts w:ascii="宋体" w:hAnsi="宋体"/>
                <w:sz w:val="24"/>
              </w:rPr>
            </w:pPr>
          </w:p>
        </w:tc>
        <w:tc>
          <w:tcPr>
            <w:tcW w:w="4729" w:type="dxa"/>
            <w:vAlign w:val="center"/>
          </w:tcPr>
          <w:p w14:paraId="64A0E191">
            <w:pPr>
              <w:spacing w:line="360" w:lineRule="auto"/>
              <w:jc w:val="center"/>
              <w:rPr>
                <w:rFonts w:ascii="宋体" w:hAnsi="宋体"/>
                <w:sz w:val="24"/>
              </w:rPr>
            </w:pPr>
          </w:p>
        </w:tc>
      </w:tr>
    </w:tbl>
    <w:p w14:paraId="2EF22AD5">
      <w:pPr>
        <w:rPr>
          <w:rFonts w:ascii="宋体" w:hAnsi="宋体" w:cs="宋体"/>
          <w:b/>
          <w:bCs/>
          <w:sz w:val="32"/>
          <w:szCs w:val="32"/>
        </w:rPr>
      </w:pPr>
      <w:r>
        <w:rPr>
          <w:rFonts w:hint="eastAsia" w:ascii="宋体" w:hAnsi="宋体" w:cs="宋体"/>
          <w:b/>
          <w:bCs/>
          <w:sz w:val="32"/>
          <w:szCs w:val="32"/>
        </w:rPr>
        <w:br w:type="page"/>
      </w:r>
    </w:p>
    <w:p w14:paraId="619D6032">
      <w:pPr>
        <w:spacing w:before="156" w:beforeLines="50" w:after="156" w:afterLines="50" w:line="440" w:lineRule="exact"/>
        <w:jc w:val="center"/>
        <w:rPr>
          <w:b/>
          <w:bCs/>
          <w:sz w:val="40"/>
          <w:szCs w:val="48"/>
        </w:rPr>
      </w:pPr>
      <w:r>
        <w:rPr>
          <w:rFonts w:hint="eastAsia"/>
          <w:b/>
          <w:bCs/>
          <w:sz w:val="40"/>
          <w:szCs w:val="48"/>
          <w:lang w:val="en-US" w:eastAsia="zh-CN"/>
        </w:rPr>
        <w:t>五</w:t>
      </w:r>
      <w:r>
        <w:rPr>
          <w:rFonts w:hint="eastAsia"/>
          <w:b/>
          <w:bCs/>
          <w:sz w:val="40"/>
          <w:szCs w:val="48"/>
        </w:rPr>
        <w:t>、法定代表人授权委托书</w:t>
      </w:r>
    </w:p>
    <w:p w14:paraId="7B700EE3">
      <w:pPr>
        <w:pStyle w:val="2"/>
        <w:jc w:val="center"/>
      </w:pPr>
      <w:r>
        <w:rPr>
          <w:rFonts w:hint="eastAsia"/>
          <w:b/>
          <w:bCs/>
          <w:sz w:val="28"/>
          <w:szCs w:val="28"/>
        </w:rPr>
        <w:t>(无授权委托人可不提交)</w:t>
      </w:r>
    </w:p>
    <w:p w14:paraId="629B6B23">
      <w:pPr>
        <w:spacing w:line="620" w:lineRule="exact"/>
        <w:ind w:firstLine="420" w:firstLineChars="150"/>
        <w:rPr>
          <w:rFonts w:ascii="宋体" w:hAnsi="宋体"/>
          <w:sz w:val="28"/>
          <w:szCs w:val="28"/>
        </w:rPr>
      </w:pPr>
      <w:r>
        <w:rPr>
          <w:rFonts w:hint="eastAsia" w:ascii="宋体" w:hAnsi="宋体"/>
          <w:sz w:val="28"/>
          <w:szCs w:val="28"/>
        </w:rPr>
        <w:t>本人作为</w:t>
      </w:r>
      <w:r>
        <w:rPr>
          <w:rFonts w:hint="eastAsia" w:ascii="宋体" w:hAnsi="宋体"/>
          <w:sz w:val="28"/>
          <w:szCs w:val="28"/>
          <w:u w:val="single"/>
        </w:rPr>
        <w:t xml:space="preserve">  (供应商名称) </w:t>
      </w:r>
      <w:r>
        <w:rPr>
          <w:rFonts w:hint="eastAsia" w:ascii="宋体" w:hAnsi="宋体"/>
          <w:sz w:val="28"/>
          <w:szCs w:val="28"/>
        </w:rPr>
        <w:t>的法定代表人，在此授权我公司的</w:t>
      </w:r>
      <w:r>
        <w:rPr>
          <w:rFonts w:hint="eastAsia" w:ascii="宋体" w:hAnsi="宋体"/>
          <w:sz w:val="28"/>
          <w:szCs w:val="28"/>
          <w:u w:val="single"/>
        </w:rPr>
        <w:t xml:space="preserve">         </w:t>
      </w:r>
      <w:r>
        <w:rPr>
          <w:rFonts w:hint="eastAsia" w:ascii="宋体" w:hAnsi="宋体"/>
          <w:sz w:val="28"/>
          <w:szCs w:val="28"/>
        </w:rPr>
        <w:t>，其身份证号码：</w:t>
      </w:r>
      <w:r>
        <w:rPr>
          <w:rFonts w:hint="eastAsia" w:ascii="宋体" w:hAnsi="宋体"/>
          <w:sz w:val="28"/>
          <w:szCs w:val="28"/>
          <w:u w:val="single"/>
        </w:rPr>
        <w:t xml:space="preserve">          </w:t>
      </w:r>
      <w:r>
        <w:rPr>
          <w:rFonts w:hint="eastAsia" w:ascii="宋体" w:hAnsi="宋体"/>
          <w:sz w:val="28"/>
          <w:szCs w:val="28"/>
        </w:rPr>
        <w:t>，作为我的合法授权代表，以我的名义并代表我公司全权处理</w:t>
      </w:r>
      <w:r>
        <w:rPr>
          <w:rFonts w:hint="eastAsia" w:ascii="宋体" w:hAnsi="宋体"/>
          <w:sz w:val="28"/>
          <w:szCs w:val="28"/>
          <w:u w:val="single"/>
        </w:rPr>
        <w:t xml:space="preserve">        </w:t>
      </w:r>
      <w:r>
        <w:rPr>
          <w:rFonts w:hint="eastAsia" w:ascii="宋体" w:hAnsi="宋体"/>
          <w:sz w:val="28"/>
          <w:szCs w:val="28"/>
        </w:rPr>
        <w:t>项目投标的各项事宜。</w:t>
      </w:r>
    </w:p>
    <w:p w14:paraId="55DD1FC6">
      <w:pPr>
        <w:spacing w:line="620" w:lineRule="exact"/>
        <w:ind w:firstLine="420" w:firstLineChars="150"/>
        <w:rPr>
          <w:rFonts w:ascii="宋体" w:hAnsi="宋体"/>
          <w:sz w:val="28"/>
          <w:szCs w:val="28"/>
        </w:rPr>
      </w:pPr>
      <w:r>
        <w:rPr>
          <w:rFonts w:hint="eastAsia" w:ascii="宋体" w:hAnsi="宋体"/>
          <w:sz w:val="28"/>
          <w:szCs w:val="28"/>
        </w:rPr>
        <w:t>本授权书期限：90天。</w:t>
      </w:r>
    </w:p>
    <w:p w14:paraId="45C35FA4">
      <w:pPr>
        <w:spacing w:line="620" w:lineRule="exact"/>
        <w:ind w:firstLine="420" w:firstLineChars="150"/>
        <w:rPr>
          <w:rFonts w:ascii="宋体" w:hAnsi="宋体"/>
          <w:sz w:val="24"/>
        </w:rPr>
      </w:pPr>
      <w:r>
        <w:rPr>
          <w:rFonts w:hint="eastAsia" w:ascii="宋体" w:hAnsi="宋体"/>
          <w:sz w:val="28"/>
          <w:szCs w:val="28"/>
        </w:rPr>
        <w:t>在此授权范围和期限内，被授权人所实施的行为具有法律效力，授权人予以认可。</w:t>
      </w:r>
    </w:p>
    <w:p w14:paraId="14F60919">
      <w:pPr>
        <w:spacing w:line="360" w:lineRule="auto"/>
        <w:ind w:firstLine="697"/>
        <w:rPr>
          <w:rFonts w:ascii="宋体" w:hAnsi="宋体"/>
          <w:b/>
          <w:sz w:val="24"/>
        </w:rPr>
      </w:pPr>
      <w:r>
        <w:rPr>
          <w:rFonts w:hint="eastAsia" w:ascii="宋体" w:hAnsi="宋体"/>
          <w:b/>
          <w:sz w:val="24"/>
        </w:rPr>
        <w:t>授权代表无转委托权，特此委托。</w:t>
      </w:r>
    </w:p>
    <w:p w14:paraId="79FF637E">
      <w:pPr>
        <w:ind w:left="1260"/>
        <w:rPr>
          <w:rFonts w:ascii="宋体" w:hAnsi="宋体"/>
          <w:sz w:val="24"/>
        </w:rPr>
      </w:pPr>
    </w:p>
    <w:p w14:paraId="510F0C58">
      <w:pPr>
        <w:ind w:left="1260"/>
        <w:rPr>
          <w:rFonts w:ascii="宋体" w:hAnsi="宋体"/>
          <w:sz w:val="24"/>
        </w:rPr>
      </w:pPr>
    </w:p>
    <w:p w14:paraId="065AFACE">
      <w:pPr>
        <w:spacing w:line="600" w:lineRule="exact"/>
        <w:ind w:right="-27" w:firstLine="710" w:firstLineChars="296"/>
        <w:rPr>
          <w:rFonts w:ascii="宋体" w:hAnsi="宋体"/>
          <w:sz w:val="24"/>
          <w:u w:val="single"/>
        </w:rPr>
      </w:pPr>
      <w:r>
        <w:rPr>
          <w:rFonts w:hint="eastAsia" w:ascii="宋体" w:hAnsi="宋体"/>
          <w:sz w:val="24"/>
        </w:rPr>
        <w:t>授权代表：</w:t>
      </w:r>
      <w:r>
        <w:rPr>
          <w:rFonts w:hint="eastAsia" w:ascii="宋体" w:hAnsi="宋体"/>
          <w:sz w:val="24"/>
          <w:u w:val="single"/>
        </w:rPr>
        <w:t xml:space="preserve">                      </w:t>
      </w:r>
      <w:r>
        <w:rPr>
          <w:rFonts w:hint="eastAsia" w:ascii="宋体" w:hAnsi="宋体"/>
          <w:sz w:val="24"/>
        </w:rPr>
        <w:t xml:space="preserve">   性别：</w:t>
      </w:r>
      <w:r>
        <w:rPr>
          <w:rFonts w:hint="eastAsia" w:ascii="宋体" w:hAnsi="宋体"/>
          <w:sz w:val="24"/>
          <w:u w:val="single"/>
        </w:rPr>
        <w:t xml:space="preserve">        </w:t>
      </w:r>
      <w:r>
        <w:rPr>
          <w:rFonts w:hint="eastAsia" w:ascii="宋体" w:hAnsi="宋体"/>
          <w:sz w:val="24"/>
        </w:rPr>
        <w:t xml:space="preserve">   年龄：</w:t>
      </w:r>
      <w:r>
        <w:rPr>
          <w:rFonts w:hint="eastAsia" w:ascii="宋体" w:hAnsi="宋体"/>
          <w:sz w:val="24"/>
          <w:u w:val="single"/>
        </w:rPr>
        <w:t xml:space="preserve">        </w:t>
      </w:r>
    </w:p>
    <w:p w14:paraId="0CE3A3FC">
      <w:pPr>
        <w:spacing w:line="600" w:lineRule="exact"/>
        <w:ind w:firstLine="710" w:firstLineChars="296"/>
        <w:rPr>
          <w:rFonts w:ascii="宋体" w:hAnsi="宋体"/>
          <w:sz w:val="24"/>
          <w:u w:val="single"/>
        </w:rPr>
      </w:pPr>
      <w:r>
        <w:rPr>
          <w:rFonts w:hint="eastAsia" w:ascii="宋体" w:hAnsi="宋体"/>
          <w:sz w:val="24"/>
        </w:rPr>
        <w:t>身份证号码：</w:t>
      </w:r>
      <w:r>
        <w:rPr>
          <w:rFonts w:hint="eastAsia" w:ascii="宋体" w:hAnsi="宋体"/>
          <w:sz w:val="24"/>
          <w:u w:val="single"/>
        </w:rPr>
        <w:t xml:space="preserve">                                </w:t>
      </w:r>
      <w:r>
        <w:rPr>
          <w:rFonts w:hint="eastAsia" w:ascii="宋体" w:hAnsi="宋体"/>
          <w:sz w:val="24"/>
        </w:rPr>
        <w:t xml:space="preserve"> 职务：</w:t>
      </w:r>
      <w:r>
        <w:rPr>
          <w:rFonts w:hint="eastAsia" w:ascii="宋体" w:hAnsi="宋体"/>
          <w:sz w:val="24"/>
          <w:u w:val="single"/>
        </w:rPr>
        <w:t xml:space="preserve">               </w:t>
      </w:r>
    </w:p>
    <w:p w14:paraId="1B4B6409">
      <w:pPr>
        <w:spacing w:line="600" w:lineRule="exact"/>
        <w:ind w:firstLine="710" w:firstLineChars="296"/>
        <w:rPr>
          <w:rFonts w:ascii="宋体" w:hAnsi="宋体"/>
          <w:sz w:val="24"/>
        </w:rPr>
      </w:pPr>
      <w:r>
        <w:rPr>
          <w:rFonts w:hint="eastAsia" w:ascii="宋体" w:hAnsi="宋体"/>
          <w:sz w:val="24"/>
        </w:rPr>
        <w:t>供应商：</w:t>
      </w:r>
      <w:r>
        <w:rPr>
          <w:rFonts w:hint="eastAsia" w:ascii="宋体" w:hAnsi="宋体"/>
          <w:sz w:val="24"/>
          <w:u w:val="single"/>
        </w:rPr>
        <w:t xml:space="preserve">                                  </w:t>
      </w:r>
      <w:r>
        <w:rPr>
          <w:rFonts w:hint="eastAsia" w:ascii="宋体" w:hAnsi="宋体"/>
          <w:sz w:val="24"/>
        </w:rPr>
        <w:t>(盖章)</w:t>
      </w:r>
    </w:p>
    <w:p w14:paraId="4971794A">
      <w:pPr>
        <w:spacing w:line="600" w:lineRule="exact"/>
        <w:ind w:firstLine="710" w:firstLineChars="296"/>
        <w:rPr>
          <w:rFonts w:ascii="宋体" w:hAnsi="宋体"/>
          <w:sz w:val="24"/>
        </w:rPr>
      </w:pPr>
      <w:r>
        <w:rPr>
          <w:rFonts w:hint="eastAsia" w:ascii="宋体" w:hAnsi="宋体"/>
          <w:sz w:val="24"/>
        </w:rPr>
        <w:t>法定代表人：</w:t>
      </w:r>
      <w:r>
        <w:rPr>
          <w:rFonts w:hint="eastAsia" w:ascii="宋体" w:hAnsi="宋体"/>
          <w:sz w:val="24"/>
          <w:u w:val="single"/>
        </w:rPr>
        <w:t xml:space="preserve">                       </w:t>
      </w:r>
      <w:r>
        <w:rPr>
          <w:rFonts w:hint="eastAsia" w:ascii="宋体" w:hAnsi="宋体"/>
          <w:sz w:val="24"/>
        </w:rPr>
        <w:t>(签字或盖章)</w:t>
      </w:r>
    </w:p>
    <w:p w14:paraId="79D204F8">
      <w:pPr>
        <w:spacing w:line="600" w:lineRule="exact"/>
        <w:ind w:firstLine="710" w:firstLineChars="296"/>
        <w:rPr>
          <w:rFonts w:ascii="宋体" w:hAnsi="宋体"/>
          <w:sz w:val="24"/>
        </w:rPr>
      </w:pPr>
      <w:r>
        <w:rPr>
          <w:rFonts w:hint="eastAsia" w:ascii="宋体" w:hAnsi="宋体"/>
          <w:sz w:val="24"/>
        </w:rPr>
        <w:t>授权委托日期：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p>
    <w:p w14:paraId="0386711A">
      <w:pPr>
        <w:spacing w:line="360" w:lineRule="auto"/>
        <w:jc w:val="center"/>
        <w:rPr>
          <w:rFonts w:ascii="宋体" w:hAnsi="宋体"/>
          <w:b/>
          <w:sz w:val="24"/>
          <w:szCs w:val="32"/>
        </w:rPr>
      </w:pPr>
      <w:r>
        <w:rPr>
          <w:rFonts w:hint="eastAsia" w:ascii="宋体" w:hAnsi="宋体"/>
          <w:b/>
          <w:sz w:val="24"/>
          <w:szCs w:val="32"/>
        </w:rPr>
        <w:t>(附被授权的代理人身份证双面复印件)</w:t>
      </w:r>
    </w:p>
    <w:tbl>
      <w:tblPr>
        <w:tblStyle w:val="4"/>
        <w:tblW w:w="945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728"/>
        <w:gridCol w:w="4729"/>
      </w:tblGrid>
      <w:tr w14:paraId="427D79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35" w:hRule="atLeast"/>
        </w:trPr>
        <w:tc>
          <w:tcPr>
            <w:tcW w:w="4728" w:type="dxa"/>
            <w:vAlign w:val="center"/>
          </w:tcPr>
          <w:p w14:paraId="0AB2C2CA">
            <w:pPr>
              <w:spacing w:line="360" w:lineRule="auto"/>
              <w:jc w:val="center"/>
              <w:rPr>
                <w:rFonts w:ascii="宋体" w:hAnsi="宋体"/>
                <w:sz w:val="24"/>
              </w:rPr>
            </w:pPr>
          </w:p>
        </w:tc>
        <w:tc>
          <w:tcPr>
            <w:tcW w:w="4729" w:type="dxa"/>
            <w:vAlign w:val="center"/>
          </w:tcPr>
          <w:p w14:paraId="560A0FF7">
            <w:pPr>
              <w:spacing w:line="360" w:lineRule="auto"/>
              <w:jc w:val="center"/>
              <w:rPr>
                <w:rFonts w:ascii="宋体" w:hAnsi="宋体"/>
                <w:sz w:val="24"/>
              </w:rPr>
            </w:pPr>
          </w:p>
        </w:tc>
      </w:tr>
    </w:tbl>
    <w:p w14:paraId="5F175664"/>
    <w:sectPr>
      <w:pgSz w:w="11906" w:h="16838"/>
      <w:pgMar w:top="1440" w:right="1080" w:bottom="1440" w:left="108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kzidenz Grotesk">
    <w:altName w:val="宋体"/>
    <w:panose1 w:val="00000000000000000000"/>
    <w:charset w:val="86"/>
    <w:family w:val="auto"/>
    <w:pitch w:val="default"/>
    <w:sig w:usb0="00000000" w:usb1="00000000" w:usb2="00000010" w:usb3="00000000" w:csb0="00040000" w:csb1="00000000"/>
  </w:font>
  <w:font w:name="等线">
    <w:panose1 w:val="02010600030101010101"/>
    <w:charset w:val="86"/>
    <w:family w:val="auto"/>
    <w:pitch w:val="default"/>
    <w:sig w:usb0="A00002BF" w:usb1="38CF7CFA"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FkYTE2N2YxNTcxNTcyMmUzZWFlZmRmOTE5NjRmOWEifQ=="/>
  </w:docVars>
  <w:rsids>
    <w:rsidRoot w:val="5C845E51"/>
    <w:rsid w:val="006921AC"/>
    <w:rsid w:val="00933523"/>
    <w:rsid w:val="00AE1A15"/>
    <w:rsid w:val="0299040C"/>
    <w:rsid w:val="04A50AF3"/>
    <w:rsid w:val="04B25D71"/>
    <w:rsid w:val="08606E98"/>
    <w:rsid w:val="0DEF0041"/>
    <w:rsid w:val="0DF71E3A"/>
    <w:rsid w:val="0E800B0C"/>
    <w:rsid w:val="0E996E07"/>
    <w:rsid w:val="11CD7DA8"/>
    <w:rsid w:val="13AF4034"/>
    <w:rsid w:val="177F56A0"/>
    <w:rsid w:val="189644C6"/>
    <w:rsid w:val="19BA7F6E"/>
    <w:rsid w:val="1A630E1D"/>
    <w:rsid w:val="1F413476"/>
    <w:rsid w:val="23C96B1D"/>
    <w:rsid w:val="297F3CB1"/>
    <w:rsid w:val="2A2A2E20"/>
    <w:rsid w:val="2C3120E8"/>
    <w:rsid w:val="32374E8A"/>
    <w:rsid w:val="334978DD"/>
    <w:rsid w:val="33EF302B"/>
    <w:rsid w:val="33F364A2"/>
    <w:rsid w:val="342664F4"/>
    <w:rsid w:val="34534BF5"/>
    <w:rsid w:val="34BF15AC"/>
    <w:rsid w:val="37483548"/>
    <w:rsid w:val="37682447"/>
    <w:rsid w:val="385C5D8D"/>
    <w:rsid w:val="3C585A10"/>
    <w:rsid w:val="405603F4"/>
    <w:rsid w:val="418B795B"/>
    <w:rsid w:val="41EF213F"/>
    <w:rsid w:val="43BC0BD8"/>
    <w:rsid w:val="47632272"/>
    <w:rsid w:val="4ADB4716"/>
    <w:rsid w:val="4CE90E41"/>
    <w:rsid w:val="518674E6"/>
    <w:rsid w:val="519E3524"/>
    <w:rsid w:val="52D04C83"/>
    <w:rsid w:val="52D86CC9"/>
    <w:rsid w:val="596C4363"/>
    <w:rsid w:val="5C6122BF"/>
    <w:rsid w:val="5C845E51"/>
    <w:rsid w:val="5DC610C1"/>
    <w:rsid w:val="5EFF4ED0"/>
    <w:rsid w:val="6099339E"/>
    <w:rsid w:val="61F812BA"/>
    <w:rsid w:val="621029B3"/>
    <w:rsid w:val="62345064"/>
    <w:rsid w:val="62625044"/>
    <w:rsid w:val="64921DF2"/>
    <w:rsid w:val="64AB7DCA"/>
    <w:rsid w:val="66CF3BE6"/>
    <w:rsid w:val="67034AE7"/>
    <w:rsid w:val="6E914875"/>
    <w:rsid w:val="6F5B7F48"/>
    <w:rsid w:val="70C37CEB"/>
    <w:rsid w:val="7382524E"/>
    <w:rsid w:val="780F17A7"/>
    <w:rsid w:val="7AA60FD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customStyle="1" w:styleId="2">
    <w:name w:val="Default"/>
    <w:qFormat/>
    <w:uiPriority w:val="0"/>
    <w:pPr>
      <w:widowControl w:val="0"/>
      <w:autoSpaceDE w:val="0"/>
      <w:autoSpaceDN w:val="0"/>
      <w:adjustRightInd w:val="0"/>
    </w:pPr>
    <w:rPr>
      <w:rFonts w:ascii="Akzidenz Grotesk" w:hAnsi="Times New Roman" w:eastAsia="Akzidenz Grotesk" w:cs="Times New Roman"/>
      <w:color w:val="000000"/>
      <w:sz w:val="24"/>
      <w:szCs w:val="24"/>
      <w:lang w:val="en-US" w:eastAsia="zh-CN" w:bidi="ar-SA"/>
    </w:rPr>
  </w:style>
  <w:style w:type="paragraph" w:styleId="3">
    <w:name w:val="Date"/>
    <w:basedOn w:val="1"/>
    <w:next w:val="1"/>
    <w:qFormat/>
    <w:uiPriority w:val="0"/>
    <w:pPr>
      <w:ind w:left="100" w:leftChars="2500"/>
    </w:pPr>
  </w:style>
  <w:style w:type="table" w:styleId="5">
    <w:name w:val="Table Grid"/>
    <w:basedOn w:val="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7">
    <w:name w:val="font11"/>
    <w:basedOn w:val="6"/>
    <w:qFormat/>
    <w:uiPriority w:val="0"/>
    <w:rPr>
      <w:rFonts w:hint="eastAsia" w:ascii="宋体" w:hAnsi="宋体" w:eastAsia="宋体" w:cs="宋体"/>
      <w:color w:val="000000"/>
      <w:sz w:val="22"/>
      <w:szCs w:val="22"/>
      <w:u w:val="none"/>
    </w:rPr>
  </w:style>
  <w:style w:type="character" w:customStyle="1" w:styleId="8">
    <w:name w:val="font51"/>
    <w:basedOn w:val="6"/>
    <w:qFormat/>
    <w:uiPriority w:val="0"/>
    <w:rPr>
      <w:rFonts w:ascii="宋体" w:hAnsi="宋体" w:eastAsia="宋体" w:cs="宋体"/>
      <w:color w:val="000000"/>
      <w:sz w:val="22"/>
      <w:szCs w:val="22"/>
      <w:u w:val="none"/>
    </w:rPr>
  </w:style>
  <w:style w:type="character" w:customStyle="1" w:styleId="9">
    <w:name w:val="font61"/>
    <w:basedOn w:val="6"/>
    <w:qFormat/>
    <w:uiPriority w:val="0"/>
    <w:rPr>
      <w:rFonts w:ascii="Arial" w:hAnsi="Arial" w:cs="Arial"/>
      <w:b/>
      <w:bCs/>
      <w:color w:val="000000"/>
      <w:sz w:val="24"/>
      <w:szCs w:val="24"/>
      <w:u w:val="none"/>
    </w:rPr>
  </w:style>
  <w:style w:type="character" w:customStyle="1" w:styleId="10">
    <w:name w:val="font31"/>
    <w:basedOn w:val="6"/>
    <w:qFormat/>
    <w:uiPriority w:val="0"/>
    <w:rPr>
      <w:rFonts w:hint="eastAsia" w:ascii="宋体" w:hAnsi="宋体" w:eastAsia="宋体" w:cs="宋体"/>
      <w:b/>
      <w:bCs/>
      <w:color w:val="000000"/>
      <w:sz w:val="24"/>
      <w:szCs w:val="24"/>
      <w:u w:val="none"/>
    </w:rPr>
  </w:style>
  <w:style w:type="character" w:customStyle="1" w:styleId="11">
    <w:name w:val="font01"/>
    <w:basedOn w:val="6"/>
    <w:qFormat/>
    <w:uiPriority w:val="0"/>
    <w:rPr>
      <w:rFonts w:hint="eastAsia" w:ascii="宋体" w:hAnsi="宋体" w:eastAsia="宋体" w:cs="宋体"/>
      <w:b/>
      <w:bCs/>
      <w:color w:val="000000"/>
      <w:sz w:val="24"/>
      <w:szCs w:val="24"/>
      <w:u w:val="single"/>
    </w:rPr>
  </w:style>
  <w:style w:type="character" w:customStyle="1" w:styleId="12">
    <w:name w:val="font81"/>
    <w:basedOn w:val="6"/>
    <w:qFormat/>
    <w:uiPriority w:val="0"/>
    <w:rPr>
      <w:rFonts w:ascii="宋体" w:hAnsi="宋体" w:eastAsia="宋体" w:cs="宋体"/>
      <w:color w:val="000000"/>
      <w:sz w:val="20"/>
      <w:szCs w:val="20"/>
      <w:u w:val="none"/>
    </w:rPr>
  </w:style>
  <w:style w:type="character" w:customStyle="1" w:styleId="13">
    <w:name w:val="font41"/>
    <w:basedOn w:val="6"/>
    <w:qFormat/>
    <w:uiPriority w:val="0"/>
    <w:rPr>
      <w:rFonts w:hint="eastAsia" w:ascii="宋体" w:hAnsi="宋体" w:eastAsia="宋体" w:cs="宋体"/>
      <w:color w:val="000000"/>
      <w:sz w:val="20"/>
      <w:szCs w:val="20"/>
      <w:u w:val="none"/>
    </w:rPr>
  </w:style>
  <w:style w:type="character" w:customStyle="1" w:styleId="14">
    <w:name w:val="font91"/>
    <w:basedOn w:val="6"/>
    <w:qFormat/>
    <w:uiPriority w:val="0"/>
    <w:rPr>
      <w:rFonts w:ascii="Arial" w:hAnsi="Arial" w:cs="Arial"/>
      <w:b/>
      <w:bCs/>
      <w:color w:val="000000"/>
      <w:sz w:val="24"/>
      <w:szCs w:val="24"/>
      <w:u w:val="none"/>
    </w:rPr>
  </w:style>
  <w:style w:type="character" w:customStyle="1" w:styleId="15">
    <w:name w:val="font101"/>
    <w:basedOn w:val="6"/>
    <w:qFormat/>
    <w:uiPriority w:val="0"/>
    <w:rPr>
      <w:rFonts w:hint="eastAsia" w:ascii="宋体" w:hAnsi="宋体" w:eastAsia="宋体" w:cs="宋体"/>
      <w:b/>
      <w:bCs/>
      <w:color w:val="000000"/>
      <w:sz w:val="24"/>
      <w:szCs w:val="24"/>
      <w:u w:val="single"/>
    </w:rPr>
  </w:style>
  <w:style w:type="character" w:customStyle="1" w:styleId="16">
    <w:name w:val="font21"/>
    <w:basedOn w:val="6"/>
    <w:qFormat/>
    <w:uiPriority w:val="0"/>
    <w:rPr>
      <w:rFonts w:hint="default" w:ascii="等线" w:hAnsi="等线" w:eastAsia="等线" w:cs="等线"/>
      <w:b/>
      <w:bCs/>
      <w:color w:val="000000"/>
      <w:sz w:val="24"/>
      <w:szCs w:val="24"/>
      <w:u w:val="non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6</Pages>
  <Words>126</Words>
  <Characters>140</Characters>
  <Lines>6</Lines>
  <Paragraphs>3</Paragraphs>
  <TotalTime>3</TotalTime>
  <ScaleCrop>false</ScaleCrop>
  <LinksUpToDate>false</LinksUpToDate>
  <CharactersWithSpaces>185</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2023-09-15T09:51:00Z</dcterms:created>
  <dc:creator>招标项目小组</dc:creator>
  <cp:lastModifiedBy>梁俊</cp:lastModifiedBy>
  <cp:lastPrinted>2022-10-28T04:51:00Z</cp:lastPrinted>
  <dcterms:modified xsi:type="dcterms:W3CDTF">2026-04-16T08:09:42Z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EAAEFA0E6BF94DBEB67AF72ECFB85C91_13</vt:lpwstr>
  </property>
  <property fmtid="{D5CDD505-2E9C-101B-9397-08002B2CF9AE}" pid="4" name="KSOTemplateDocerSaveRecord">
    <vt:lpwstr>eyJoZGlkIjoiMzk3ODliNmRiODUxM2NkODczZmIyNGNhNWRlOTBjNjYiLCJ1c2VySWQiOiIxNDU2NzQ4MjIwIn0=</vt:lpwstr>
  </property>
</Properties>
</file>